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4B8F" w14:textId="60EE31C3" w:rsidR="00F85AFD" w:rsidRDefault="007C71AF" w:rsidP="00A35819">
      <w:pPr>
        <w:spacing w:line="276" w:lineRule="auto"/>
        <w:rPr>
          <w:sz w:val="16"/>
          <w:szCs w:val="16"/>
        </w:rPr>
      </w:pPr>
      <w:r>
        <w:rPr>
          <w:noProof/>
        </w:rPr>
        <mc:AlternateContent>
          <mc:Choice Requires="wps">
            <w:drawing>
              <wp:anchor distT="0" distB="0" distL="114300" distR="114300" simplePos="0" relativeHeight="251661312" behindDoc="0" locked="0" layoutInCell="1" allowOverlap="1" wp14:anchorId="230B2412" wp14:editId="36B21896">
                <wp:simplePos x="0" y="0"/>
                <wp:positionH relativeFrom="column">
                  <wp:posOffset>4495800</wp:posOffset>
                </wp:positionH>
                <wp:positionV relativeFrom="paragraph">
                  <wp:posOffset>-126365</wp:posOffset>
                </wp:positionV>
                <wp:extent cx="1676400" cy="804545"/>
                <wp:effectExtent l="0" t="0" r="12700" b="8255"/>
                <wp:wrapNone/>
                <wp:docPr id="4" name="Text Box 4"/>
                <wp:cNvGraphicFramePr/>
                <a:graphic xmlns:a="http://schemas.openxmlformats.org/drawingml/2006/main">
                  <a:graphicData uri="http://schemas.microsoft.com/office/word/2010/wordprocessingShape">
                    <wps:wsp>
                      <wps:cNvSpPr txBox="1"/>
                      <wps:spPr>
                        <a:xfrm>
                          <a:off x="0" y="0"/>
                          <a:ext cx="1676400" cy="804545"/>
                        </a:xfrm>
                        <a:prstGeom prst="rect">
                          <a:avLst/>
                        </a:prstGeom>
                        <a:solidFill>
                          <a:schemeClr val="lt1"/>
                        </a:solidFill>
                        <a:ln w="6350">
                          <a:solidFill>
                            <a:prstClr val="black"/>
                          </a:solidFill>
                        </a:ln>
                      </wps:spPr>
                      <wps:txbx>
                        <w:txbxContent>
                          <w:p w14:paraId="5DB31077" w14:textId="77777777" w:rsidR="007C71AF" w:rsidRPr="00DD5CA4" w:rsidRDefault="007C71AF" w:rsidP="007C71AF">
                            <w:r>
                              <w:t>Partner Logo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B2412" id="_x0000_t202" coordsize="21600,21600" o:spt="202" path="m,l,21600r21600,l21600,xe">
                <v:stroke joinstyle="miter"/>
                <v:path gradientshapeok="t" o:connecttype="rect"/>
              </v:shapetype>
              <v:shape id="Text Box 4" o:spid="_x0000_s1026" type="#_x0000_t202" style="position:absolute;margin-left:354pt;margin-top:-9.95pt;width:132pt;height: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O6PNwIAAHwEAAAOAAAAZHJzL2Uyb0RvYy54bWysVE1v2zAMvQ/YfxB0X+xkSdo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" fillcolor="white [3201]" strokeweight=".5pt">
                <v:textbox>
                  <w:txbxContent>
                    <w:p w14:paraId="5DB31077" w14:textId="77777777" w:rsidR="007C71AF" w:rsidRPr="00DD5CA4" w:rsidRDefault="007C71AF" w:rsidP="007C71AF">
                      <w:r>
                        <w:t>Partner Logo goes here</w:t>
                      </w:r>
                    </w:p>
                  </w:txbxContent>
                </v:textbox>
              </v:shape>
            </w:pict>
          </mc:Fallback>
        </mc:AlternateContent>
      </w:r>
    </w:p>
    <w:p w14:paraId="4BB7AA53" w14:textId="6F98CA20" w:rsidR="002B5B50" w:rsidRDefault="002B5B50" w:rsidP="00A35819">
      <w:pPr>
        <w:spacing w:line="276" w:lineRule="auto"/>
        <w:rPr>
          <w:sz w:val="16"/>
          <w:szCs w:val="16"/>
        </w:rPr>
      </w:pPr>
    </w:p>
    <w:p w14:paraId="0DF63360" w14:textId="6968327D"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423E1F71" w14:textId="77777777"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620393DE" w14:textId="06729019"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1C671305" w14:textId="62A4161C"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0240D291" w14:textId="77777777"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61365D93" w14:textId="77777777"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7DBEBF56" w14:textId="77777777" w:rsidR="002031D4" w:rsidRDefault="002031D4" w:rsidP="00A35819">
      <w:pPr>
        <w:spacing w:line="276" w:lineRule="auto"/>
        <w:rPr>
          <w:rFonts w:ascii="Barlow" w:eastAsia="Times New Roman" w:hAnsi="Barlow" w:cs="Calibri"/>
          <w:b/>
          <w:bCs/>
          <w:color w:val="FFFFFF" w:themeColor="background1"/>
          <w:sz w:val="56"/>
          <w:szCs w:val="56"/>
          <w:lang w:eastAsia="en-GB"/>
        </w:rPr>
      </w:pPr>
    </w:p>
    <w:p w14:paraId="09760D0D" w14:textId="14AB7544" w:rsidR="007C71AF" w:rsidRDefault="007C71AF" w:rsidP="007C71AF">
      <w:pPr>
        <w:spacing w:line="276" w:lineRule="auto"/>
        <w:rPr>
          <w:rFonts w:ascii="Barlow" w:eastAsia="Times New Roman" w:hAnsi="Barlow" w:cs="Calibri"/>
          <w:b/>
          <w:bCs/>
          <w:color w:val="FFFFFF" w:themeColor="background1"/>
          <w:sz w:val="56"/>
          <w:szCs w:val="56"/>
          <w:lang w:eastAsia="en-GB"/>
        </w:rPr>
      </w:pPr>
    </w:p>
    <w:p w14:paraId="10BE5F7D" w14:textId="77777777" w:rsidR="00492750" w:rsidRDefault="00492750" w:rsidP="007C71AF">
      <w:pPr>
        <w:spacing w:line="276" w:lineRule="auto"/>
        <w:rPr>
          <w:rFonts w:ascii="Barlow" w:eastAsia="Times New Roman" w:hAnsi="Barlow" w:cs="Calibri"/>
          <w:b/>
          <w:bCs/>
          <w:color w:val="FFFFFF" w:themeColor="background1"/>
          <w:sz w:val="56"/>
          <w:szCs w:val="56"/>
          <w:lang w:eastAsia="en-GB"/>
        </w:rPr>
      </w:pPr>
    </w:p>
    <w:tbl>
      <w:tblPr>
        <w:tblW w:w="873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050"/>
      </w:tblGrid>
      <w:tr w:rsidR="007C71AF" w14:paraId="3E239B52" w14:textId="77777777" w:rsidTr="007C71AF">
        <w:trPr>
          <w:trHeight w:val="600"/>
        </w:trPr>
        <w:tc>
          <w:tcPr>
            <w:tcW w:w="8730" w:type="dxa"/>
            <w:gridSpan w:val="2"/>
            <w:tcBorders>
              <w:top w:val="nil"/>
              <w:left w:val="nil"/>
              <w:bottom w:val="nil"/>
              <w:right w:val="nil"/>
            </w:tcBorders>
            <w:shd w:val="clear" w:color="auto" w:fill="auto"/>
            <w:tcMar>
              <w:top w:w="100" w:type="dxa"/>
              <w:left w:w="100" w:type="dxa"/>
              <w:bottom w:w="100" w:type="dxa"/>
              <w:right w:w="100" w:type="dxa"/>
            </w:tcMar>
          </w:tcPr>
          <w:p w14:paraId="10DF57B5" w14:textId="0E0B9A61" w:rsidR="007C71AF" w:rsidRPr="0035325E" w:rsidRDefault="007C71AF" w:rsidP="00F15A69">
            <w:pPr>
              <w:pStyle w:val="Heading1"/>
              <w:widowControl w:val="0"/>
              <w:spacing w:after="200" w:line="276" w:lineRule="auto"/>
              <w:rPr>
                <w:b/>
                <w:bCs/>
                <w:color w:val="FFFFFF"/>
                <w:sz w:val="56"/>
                <w:szCs w:val="56"/>
              </w:rPr>
            </w:pPr>
            <w:proofErr w:type="spellStart"/>
            <w:r w:rsidRPr="0035325E">
              <w:rPr>
                <w:b/>
                <w:bCs/>
                <w:color w:val="FFFFFF"/>
                <w:sz w:val="56"/>
                <w:szCs w:val="56"/>
              </w:rPr>
              <w:t>GoTab</w:t>
            </w:r>
            <w:proofErr w:type="spellEnd"/>
            <w:r w:rsidR="007B1908" w:rsidRPr="0035325E">
              <w:rPr>
                <w:b/>
                <w:bCs/>
                <w:color w:val="FFFFFF"/>
                <w:sz w:val="56"/>
                <w:szCs w:val="56"/>
              </w:rPr>
              <w:t xml:space="preserve"> &amp; [Partner]</w:t>
            </w:r>
            <w:proofErr w:type="spellStart"/>
            <w:r w:rsidRPr="0035325E">
              <w:rPr>
                <w:b/>
                <w:bCs/>
                <w:color w:val="FFFFFF"/>
                <w:sz w:val="56"/>
                <w:szCs w:val="56"/>
              </w:rPr>
              <w:t xml:space="preserve"> Proposal</w:t>
            </w:r>
          </w:p>
          <w:p w14:paraId="63348621" w14:textId="6CB8FCE8" w:rsidR="007C71AF" w:rsidRPr="007C71AF" w:rsidRDefault="006B21AE" w:rsidP="00F15A69">
            <w:pPr>
              <w:widowControl w:val="0"/>
              <w:spacing w:after="200" w:line="276" w:lineRule="auto"/>
              <w:rPr>
                <w:rFonts w:ascii="Roboto" w:hAnsi="Roboto"/>
                <w:color w:val="FFFFFF"/>
                <w:sz w:val="28"/>
                <w:szCs w:val="28"/>
              </w:rPr>
            </w:pPr>
            <w:r>
              <w:rPr>
                <w:rFonts w:ascii="Roboto" w:hAnsi="Roboto"/>
                <w:color w:val="FFFFFF"/>
                <w:sz w:val="28"/>
                <w:szCs w:val="28"/>
              </w:rPr>
              <w:t>Mon</w:t>
            </w:r>
            <w:proofErr w:type="spellEnd"/>
            <w:r>
              <w:rPr>
                <w:rFonts w:ascii="Roboto" w:hAnsi="Roboto"/>
                <w:color w:val="FFFFFF"/>
                <w:sz w:val="28"/>
                <w:szCs w:val="28"/>
              </w:rPr>
              <w:t>th</w:t>
            </w:r>
            <w:r w:rsidR="007C71AF" w:rsidRPr="007C71AF">
              <w:rPr>
                <w:rFonts w:ascii="Roboto" w:hAnsi="Roboto"/>
                <w:color w:val="FFFFFF"/>
                <w:sz w:val="28"/>
                <w:szCs w:val="28"/>
              </w:rPr>
              <w:t xml:space="preserve"> XX, 202X</w:t>
            </w:r>
          </w:p>
          <w:p w14:paraId="710A95D9" w14:textId="77777777" w:rsidR="007C71AF" w:rsidRDefault="007C71AF" w:rsidP="00F15A69"/>
        </w:tc>
      </w:tr>
      <w:tr w:rsidR="007C71AF" w14:paraId="0819A9E2" w14:textId="77777777" w:rsidTr="007C71AF">
        <w:tc>
          <w:tcPr>
            <w:tcW w:w="4680" w:type="dxa"/>
            <w:tcBorders>
              <w:top w:val="nil"/>
              <w:left w:val="nil"/>
              <w:bottom w:val="nil"/>
              <w:right w:val="nil"/>
            </w:tcBorders>
            <w:shd w:val="clear" w:color="auto" w:fill="auto"/>
            <w:tcMar>
              <w:top w:w="100" w:type="dxa"/>
              <w:left w:w="100" w:type="dxa"/>
              <w:bottom w:w="100" w:type="dxa"/>
              <w:right w:w="100" w:type="dxa"/>
            </w:tcMar>
          </w:tcPr>
          <w:p w14:paraId="770A6B6F" w14:textId="77777777" w:rsidR="007C71AF" w:rsidRPr="0035325E" w:rsidRDefault="007C71AF" w:rsidP="00F15A69">
            <w:pPr>
              <w:widowControl w:val="0"/>
              <w:pBdr>
                <w:top w:val="nil"/>
                <w:left w:val="nil"/>
                <w:bottom w:val="nil"/>
                <w:right w:val="nil"/>
                <w:between w:val="nil"/>
              </w:pBdr>
              <w:spacing w:after="200" w:line="276" w:lineRule="auto"/>
              <w:rPr>
                <w:rFonts w:ascii="Roboto" w:eastAsia="Barlow" w:hAnsi="Roboto" w:cs="Barlow"/>
                <w:color w:val="FFFFFF"/>
                <w:sz w:val="36"/>
                <w:szCs w:val="36"/>
              </w:rPr>
            </w:pPr>
            <w:r w:rsidRPr="0035325E">
              <w:rPr>
                <w:rFonts w:ascii="Roboto" w:eastAsia="Barlow SemiBold" w:hAnsi="Roboto" w:cs="Barlow SemiBold"/>
                <w:color w:val="FFFFFF"/>
                <w:sz w:val="36"/>
                <w:szCs w:val="36"/>
              </w:rPr>
              <w:t>Prepared For:</w:t>
            </w:r>
            <w:r w:rsidRPr="0035325E">
              <w:rPr>
                <w:rFonts w:ascii="Roboto" w:eastAsia="Barlow SemiBold" w:hAnsi="Roboto" w:cs="Barlow SemiBold"/>
                <w:color w:val="FFFFFF"/>
                <w:sz w:val="36"/>
                <w:szCs w:val="36"/>
              </w:rPr>
              <w:br/>
            </w:r>
            <w:r w:rsidRPr="0035325E">
              <w:rPr>
                <w:rFonts w:ascii="Roboto" w:eastAsia="Barlow" w:hAnsi="Roboto" w:cs="Barlow"/>
                <w:color w:val="FFFFFF"/>
                <w:sz w:val="36"/>
                <w:szCs w:val="36"/>
              </w:rPr>
              <w:t>Client Name</w:t>
            </w:r>
          </w:p>
          <w:p w14:paraId="65C86893" w14:textId="77777777" w:rsidR="007C71AF" w:rsidRPr="007C71AF" w:rsidRDefault="007C71AF" w:rsidP="00F15A69">
            <w:pPr>
              <w:spacing w:after="200" w:line="276" w:lineRule="auto"/>
              <w:rPr>
                <w:rFonts w:ascii="Roboto" w:hAnsi="Roboto"/>
                <w:color w:val="FFFFFF"/>
              </w:rPr>
            </w:pPr>
            <w:r w:rsidRPr="007C71AF">
              <w:rPr>
                <w:rFonts w:ascii="Roboto" w:hAnsi="Roboto"/>
                <w:color w:val="FFFFFF"/>
              </w:rPr>
              <w:t>Client title at</w:t>
            </w:r>
            <w:r w:rsidRPr="007C71AF">
              <w:rPr>
                <w:rFonts w:ascii="Roboto" w:hAnsi="Roboto"/>
                <w:color w:val="FFFFFF"/>
              </w:rPr>
              <w:br/>
              <w:t>Business, Inc.</w:t>
            </w:r>
          </w:p>
          <w:p w14:paraId="5460B4EE" w14:textId="77777777" w:rsidR="007C71AF" w:rsidRPr="007C71AF" w:rsidRDefault="007C71AF" w:rsidP="00F15A69">
            <w:pPr>
              <w:spacing w:after="200" w:line="276" w:lineRule="auto"/>
              <w:rPr>
                <w:rFonts w:ascii="Roboto" w:hAnsi="Roboto"/>
                <w:color w:val="FFFFFF"/>
              </w:rPr>
            </w:pPr>
            <w:r w:rsidRPr="007C71AF">
              <w:rPr>
                <w:rFonts w:ascii="Roboto" w:hAnsi="Roboto"/>
                <w:color w:val="FFFFFF"/>
              </w:rPr>
              <w:t>client.email@business.com</w:t>
            </w:r>
          </w:p>
        </w:tc>
        <w:tc>
          <w:tcPr>
            <w:tcW w:w="4050" w:type="dxa"/>
            <w:tcBorders>
              <w:top w:val="nil"/>
              <w:left w:val="nil"/>
              <w:bottom w:val="nil"/>
              <w:right w:val="nil"/>
            </w:tcBorders>
            <w:shd w:val="clear" w:color="auto" w:fill="auto"/>
            <w:tcMar>
              <w:top w:w="100" w:type="dxa"/>
              <w:left w:w="100" w:type="dxa"/>
              <w:bottom w:w="100" w:type="dxa"/>
              <w:right w:w="100" w:type="dxa"/>
            </w:tcMar>
          </w:tcPr>
          <w:p w14:paraId="1D09ED06" w14:textId="2CF7FE40" w:rsidR="007C71AF" w:rsidRPr="0035325E" w:rsidRDefault="00EE4FAE" w:rsidP="00F15A69">
            <w:pPr>
              <w:spacing w:after="200" w:line="276" w:lineRule="auto"/>
              <w:rPr>
                <w:rFonts w:ascii="Roboto" w:eastAsia="Barlow" w:hAnsi="Roboto" w:cs="Barlow"/>
                <w:color w:val="FFFFFF"/>
                <w:sz w:val="36"/>
                <w:szCs w:val="36"/>
              </w:rPr>
            </w:pPr>
            <w:r w:rsidRPr="0035325E">
              <w:rPr>
                <w:noProof/>
                <w:sz w:val="36"/>
                <w:szCs w:val="36"/>
              </w:rPr>
              <w:drawing>
                <wp:anchor distT="114300" distB="114300" distL="114300" distR="114300" simplePos="0" relativeHeight="251659264" behindDoc="1" locked="1" layoutInCell="1" hidden="0" allowOverlap="1" wp14:anchorId="28744A36" wp14:editId="28100277">
                  <wp:simplePos x="0" y="0"/>
                  <wp:positionH relativeFrom="page">
                    <wp:posOffset>-3886200</wp:posOffset>
                  </wp:positionH>
                  <wp:positionV relativeFrom="page">
                    <wp:posOffset>-7018655</wp:posOffset>
                  </wp:positionV>
                  <wp:extent cx="7781290" cy="10076180"/>
                  <wp:effectExtent l="0" t="0" r="3810" b="0"/>
                  <wp:wrapNone/>
                  <wp:docPr id="3"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Graphical user interface, application&#10;&#10;Description automatically generated"/>
                          <pic:cNvPicPr preferRelativeResize="0"/>
                        </pic:nvPicPr>
                        <pic:blipFill>
                          <a:blip r:embed="rId7"/>
                          <a:srcRect l="130" r="130"/>
                          <a:stretch>
                            <a:fillRect/>
                          </a:stretch>
                        </pic:blipFill>
                        <pic:spPr>
                          <a:xfrm>
                            <a:off x="0" y="0"/>
                            <a:ext cx="7781290" cy="10076180"/>
                          </a:xfrm>
                          <a:prstGeom prst="rect">
                            <a:avLst/>
                          </a:prstGeom>
                          <a:ln/>
                        </pic:spPr>
                      </pic:pic>
                    </a:graphicData>
                  </a:graphic>
                  <wp14:sizeRelH relativeFrom="margin">
                    <wp14:pctWidth>0</wp14:pctWidth>
                  </wp14:sizeRelH>
                  <wp14:sizeRelV relativeFrom="margin">
                    <wp14:pctHeight>0</wp14:pctHeight>
                  </wp14:sizeRelV>
                </wp:anchor>
              </w:drawing>
            </w:r>
            <w:r w:rsidR="007C71AF" w:rsidRPr="0035325E">
              <w:rPr>
                <w:rFonts w:ascii="Roboto" w:eastAsia="Barlow SemiBold" w:hAnsi="Roboto" w:cs="Barlow SemiBold"/>
                <w:color w:val="FFFFFF"/>
                <w:sz w:val="36"/>
                <w:szCs w:val="36"/>
              </w:rPr>
              <w:t>Prepared By:</w:t>
            </w:r>
            <w:r w:rsidR="007C71AF" w:rsidRPr="0035325E">
              <w:rPr>
                <w:rFonts w:ascii="Roboto" w:eastAsia="Barlow SemiBold" w:hAnsi="Roboto" w:cs="Barlow SemiBold"/>
                <w:color w:val="FFFFFF"/>
                <w:sz w:val="36"/>
                <w:szCs w:val="36"/>
              </w:rPr>
              <w:br/>
            </w:r>
            <w:r w:rsidRPr="0035325E">
              <w:rPr>
                <w:rFonts w:ascii="Roboto" w:eastAsia="Barlow" w:hAnsi="Roboto" w:cs="Barlow"/>
                <w:color w:val="FFFFFF"/>
                <w:sz w:val="36"/>
                <w:szCs w:val="36"/>
              </w:rPr>
              <w:t>Partner</w:t>
            </w:r>
            <w:r w:rsidR="007C71AF" w:rsidRPr="0035325E">
              <w:rPr>
                <w:rFonts w:ascii="Roboto" w:eastAsia="Barlow" w:hAnsi="Roboto" w:cs="Barlow"/>
                <w:color w:val="FFFFFF"/>
                <w:sz w:val="36"/>
                <w:szCs w:val="36"/>
              </w:rPr>
              <w:t xml:space="preserve"> Name</w:t>
            </w:r>
          </w:p>
          <w:p w14:paraId="20D6BB80" w14:textId="74094A77" w:rsidR="007C71AF" w:rsidRPr="007C71AF" w:rsidRDefault="00EE4FAE" w:rsidP="00F15A69">
            <w:pPr>
              <w:spacing w:after="200" w:line="276" w:lineRule="auto"/>
              <w:rPr>
                <w:rFonts w:ascii="Roboto" w:hAnsi="Roboto"/>
                <w:color w:val="FFFFFF"/>
              </w:rPr>
            </w:pPr>
            <w:r>
              <w:rPr>
                <w:rFonts w:ascii="Roboto" w:hAnsi="Roboto"/>
                <w:color w:val="FFFFFF"/>
              </w:rPr>
              <w:t>Title</w:t>
            </w:r>
            <w:r w:rsidR="007C71AF" w:rsidRPr="007C71AF">
              <w:rPr>
                <w:rFonts w:ascii="Roboto" w:hAnsi="Roboto"/>
                <w:color w:val="FFFFFF"/>
              </w:rPr>
              <w:t xml:space="preserve"> </w:t>
            </w:r>
            <w:r w:rsidR="007C71AF" w:rsidRPr="007C71AF">
              <w:rPr>
                <w:rFonts w:ascii="Roboto" w:hAnsi="Roboto"/>
                <w:color w:val="FFFFFF"/>
              </w:rPr>
              <w:br/>
              <w:t xml:space="preserve">at </w:t>
            </w:r>
            <w:r>
              <w:rPr>
                <w:rFonts w:ascii="Roboto" w:hAnsi="Roboto"/>
                <w:color w:val="FFFFFF"/>
              </w:rPr>
              <w:t>Company</w:t>
            </w:r>
          </w:p>
          <w:p w14:paraId="68E3D971" w14:textId="462CE030" w:rsidR="007C71AF" w:rsidRPr="007C71AF" w:rsidRDefault="00EE4FAE" w:rsidP="00F15A69">
            <w:pPr>
              <w:spacing w:after="200" w:line="276" w:lineRule="auto"/>
              <w:rPr>
                <w:rFonts w:ascii="Roboto" w:hAnsi="Roboto"/>
                <w:color w:val="FFFFFF"/>
              </w:rPr>
            </w:pPr>
            <w:r>
              <w:rPr>
                <w:rFonts w:ascii="Roboto" w:hAnsi="Roboto"/>
                <w:color w:val="FFFFFF"/>
              </w:rPr>
              <w:t>partner.email</w:t>
            </w:r>
            <w:r w:rsidR="007C71AF" w:rsidRPr="007C71AF">
              <w:rPr>
                <w:rFonts w:ascii="Roboto" w:hAnsi="Roboto"/>
                <w:color w:val="FFFFFF"/>
              </w:rPr>
              <w:t>@</w:t>
            </w:r>
            <w:r>
              <w:rPr>
                <w:rFonts w:ascii="Roboto" w:hAnsi="Roboto"/>
                <w:color w:val="FFFFFF"/>
              </w:rPr>
              <w:t>email.com</w:t>
            </w:r>
          </w:p>
        </w:tc>
      </w:tr>
    </w:tbl>
    <w:p w14:paraId="47C573C5" w14:textId="4B06B4FB" w:rsidR="00470E5E" w:rsidRPr="00470E5E" w:rsidRDefault="00CA7CB0" w:rsidP="00CA7CB0">
      <w:pPr>
        <w:spacing w:line="360" w:lineRule="auto"/>
        <w:rPr>
          <w:rFonts w:ascii="Barlow" w:eastAsia="Times New Roman" w:hAnsi="Barlow" w:cs="Calibri"/>
          <w:b/>
          <w:bCs/>
          <w:color w:val="FFFFFF" w:themeColor="background1"/>
          <w:sz w:val="56"/>
          <w:szCs w:val="56"/>
          <w:lang w:eastAsia="en-GB"/>
        </w:rPr>
      </w:pPr>
      <w:r>
        <w:rPr>
          <w:rFonts w:ascii="Barlow" w:eastAsia="Times New Roman" w:hAnsi="Barlow" w:cs="Calibri"/>
          <w:b/>
          <w:bCs/>
          <w:color w:val="FFFFFF" w:themeColor="background1"/>
          <w:sz w:val="56"/>
          <w:szCs w:val="56"/>
          <w:lang w:eastAsia="en-GB"/>
        </w:rPr>
        <w:br w:type="page"/>
      </w:r>
      <w:proofErr w:type="spellStart"/>
      <w:r w:rsidR="00470E5E" w:rsidRPr="00470E5E">
        <w:rPr>
          <w:rFonts w:ascii="Roboto" w:eastAsia="Barlow SemiBold" w:hAnsi="Roboto" w:cs="Barlow SemiBold"/>
          <w:b/>
          <w:bCs/>
          <w:color w:val="151515"/>
          <w:sz w:val="36"/>
          <w:szCs w:val="36"/>
          <w:lang w:val="en"/>
        </w:rPr>
        <w:lastRenderedPageBreak/>
        <w:t>GoTab</w:t>
      </w:r>
      <w:proofErr w:type="spellEnd"/>
      <w:r w:rsidR="00470E5E" w:rsidRPr="00470E5E">
        <w:rPr>
          <w:rFonts w:ascii="Roboto" w:eastAsia="Barlow SemiBold" w:hAnsi="Roboto" w:cs="Barlow SemiBold"/>
          <w:b/>
          <w:bCs/>
          <w:color w:val="151515"/>
          <w:sz w:val="36"/>
          <w:szCs w:val="36"/>
          <w:lang w:val="en"/>
        </w:rPr>
        <w:t xml:space="preserve"> Services &amp; Costs</w:t>
      </w:r>
    </w:p>
    <w:p w14:paraId="2E3ECFD6" w14:textId="174B9EF2" w:rsidR="00470E5E" w:rsidRPr="00470E5E" w:rsidRDefault="00470E5E" w:rsidP="007C71AF">
      <w:pPr>
        <w:spacing w:after="160" w:line="360" w:lineRule="auto"/>
        <w:rPr>
          <w:rFonts w:ascii="Roboto" w:eastAsia="Roboto" w:hAnsi="Roboto" w:cs="Roboto"/>
          <w:color w:val="151515"/>
          <w:sz w:val="28"/>
          <w:szCs w:val="28"/>
          <w:lang w:val="en"/>
        </w:rPr>
      </w:pPr>
      <w:r w:rsidRPr="00470E5E">
        <w:rPr>
          <w:rFonts w:ascii="Roboto" w:eastAsia="Roboto" w:hAnsi="Roboto" w:cs="Roboto"/>
          <w:color w:val="151515"/>
          <w:sz w:val="28"/>
          <w:szCs w:val="28"/>
          <w:lang w:val="en"/>
        </w:rPr>
        <w:t xml:space="preserve">The following proposal outlines the estimated services and costs based on our discussions and understanding of your needs. The exact costs may change if the scope of work if expanded at your request, or if the installation requirements change. </w:t>
      </w:r>
    </w:p>
    <w:p w14:paraId="43F01202" w14:textId="4B1D6DA6" w:rsidR="00470E5E" w:rsidRPr="00470E5E" w:rsidRDefault="00470E5E" w:rsidP="007C71AF">
      <w:pPr>
        <w:spacing w:after="160" w:line="360" w:lineRule="auto"/>
        <w:rPr>
          <w:rFonts w:ascii="Roboto" w:eastAsia="Roboto" w:hAnsi="Roboto" w:cs="Roboto"/>
          <w:color w:val="151515"/>
          <w:sz w:val="28"/>
          <w:szCs w:val="28"/>
          <w:lang w:val="en"/>
        </w:rPr>
      </w:pPr>
      <w:r w:rsidRPr="00470E5E">
        <w:rPr>
          <w:rFonts w:ascii="Roboto" w:eastAsia="Roboto" w:hAnsi="Roboto" w:cs="Roboto"/>
          <w:color w:val="151515"/>
          <w:sz w:val="28"/>
          <w:szCs w:val="28"/>
          <w:lang w:val="en"/>
        </w:rPr>
        <w:t xml:space="preserve">When possible, </w:t>
      </w:r>
      <w:proofErr w:type="spellStart"/>
      <w:r w:rsidRPr="00470E5E">
        <w:rPr>
          <w:rFonts w:ascii="Roboto" w:eastAsia="Roboto" w:hAnsi="Roboto" w:cs="Roboto"/>
          <w:color w:val="151515"/>
          <w:sz w:val="28"/>
          <w:szCs w:val="28"/>
          <w:lang w:val="en"/>
        </w:rPr>
        <w:t>GoTab</w:t>
      </w:r>
      <w:proofErr w:type="spellEnd"/>
      <w:r w:rsidRPr="00470E5E">
        <w:rPr>
          <w:rFonts w:ascii="Roboto" w:eastAsia="Roboto" w:hAnsi="Roboto" w:cs="Roboto"/>
          <w:color w:val="151515"/>
          <w:sz w:val="28"/>
          <w:szCs w:val="28"/>
          <w:lang w:val="en"/>
        </w:rPr>
        <w:t xml:space="preserve"> is dedicated on supporting our software on any of your owned devices including existing tablets, printers, screens, etc. </w:t>
      </w:r>
      <w:proofErr w:type="spellStart"/>
      <w:r w:rsidRPr="00470E5E">
        <w:rPr>
          <w:rFonts w:ascii="Roboto" w:eastAsia="Roboto" w:hAnsi="Roboto" w:cs="Roboto"/>
          <w:color w:val="151515"/>
          <w:sz w:val="28"/>
          <w:szCs w:val="28"/>
          <w:lang w:val="en"/>
        </w:rPr>
        <w:t>GoTab’s</w:t>
      </w:r>
      <w:proofErr w:type="spellEnd"/>
      <w:r w:rsidRPr="00470E5E">
        <w:rPr>
          <w:rFonts w:ascii="Roboto" w:eastAsia="Roboto" w:hAnsi="Roboto" w:cs="Roboto"/>
          <w:color w:val="151515"/>
          <w:sz w:val="28"/>
          <w:szCs w:val="28"/>
          <w:lang w:val="en"/>
        </w:rPr>
        <w:t xml:space="preserve"> software can run on any Internet-connected Android, iOS or Windows tablet or phone. The large selection of compatible devices allows us to plug-and-play in most scenarios. However, there are instances where the existing technological infrastructure in place is incompatible (e.g., dated hardware). In these instances, </w:t>
      </w:r>
      <w:proofErr w:type="spellStart"/>
      <w:r w:rsidRPr="00470E5E">
        <w:rPr>
          <w:rFonts w:ascii="Roboto" w:eastAsia="Roboto" w:hAnsi="Roboto" w:cs="Roboto"/>
          <w:color w:val="151515"/>
          <w:sz w:val="28"/>
          <w:szCs w:val="28"/>
          <w:lang w:val="en"/>
        </w:rPr>
        <w:t>GoTab</w:t>
      </w:r>
      <w:proofErr w:type="spellEnd"/>
      <w:r w:rsidRPr="00470E5E">
        <w:rPr>
          <w:rFonts w:ascii="Roboto" w:eastAsia="Roboto" w:hAnsi="Roboto" w:cs="Roboto"/>
          <w:color w:val="151515"/>
          <w:sz w:val="28"/>
          <w:szCs w:val="28"/>
          <w:lang w:val="en"/>
        </w:rPr>
        <w:t xml:space="preserve"> does offer hardware for operators who are just getting started or who need new hardware. For a full list of our hardware offerings, please see Addendum A below.</w:t>
      </w:r>
    </w:p>
    <w:p w14:paraId="2784C820" w14:textId="07398A21" w:rsidR="00470E5E" w:rsidRPr="00CA7CB0" w:rsidRDefault="00470E5E" w:rsidP="007C71AF">
      <w:pPr>
        <w:spacing w:after="160" w:line="360" w:lineRule="auto"/>
        <w:rPr>
          <w:rFonts w:ascii="Roboto" w:eastAsia="Roboto" w:hAnsi="Roboto" w:cs="Roboto"/>
          <w:color w:val="151515"/>
          <w:sz w:val="28"/>
          <w:szCs w:val="28"/>
          <w:lang w:val="en"/>
        </w:rPr>
      </w:pPr>
      <w:proofErr w:type="spellStart"/>
      <w:r w:rsidRPr="00470E5E">
        <w:rPr>
          <w:rFonts w:ascii="Roboto" w:eastAsia="Roboto" w:hAnsi="Roboto" w:cs="Roboto"/>
          <w:color w:val="151515"/>
          <w:sz w:val="28"/>
          <w:szCs w:val="28"/>
          <w:lang w:val="en"/>
        </w:rPr>
        <w:t>GoTab</w:t>
      </w:r>
      <w:proofErr w:type="spellEnd"/>
      <w:r w:rsidRPr="00470E5E">
        <w:rPr>
          <w:rFonts w:ascii="Roboto" w:eastAsia="Roboto" w:hAnsi="Roboto" w:cs="Roboto"/>
          <w:color w:val="151515"/>
          <w:sz w:val="28"/>
          <w:szCs w:val="28"/>
          <w:lang w:val="en"/>
        </w:rPr>
        <w:t xml:space="preserve"> is offering </w:t>
      </w:r>
      <w:r w:rsidRPr="00470E5E">
        <w:rPr>
          <w:rFonts w:ascii="Roboto" w:eastAsia="Roboto" w:hAnsi="Roboto" w:cs="Roboto"/>
          <w:color w:val="151515"/>
          <w:sz w:val="28"/>
          <w:szCs w:val="28"/>
          <w:highlight w:val="yellow"/>
          <w:lang w:val="en"/>
        </w:rPr>
        <w:t>ACCOUNT NAME</w:t>
      </w:r>
      <w:r w:rsidRPr="00470E5E">
        <w:rPr>
          <w:rFonts w:ascii="Roboto" w:eastAsia="Roboto" w:hAnsi="Roboto" w:cs="Roboto"/>
          <w:color w:val="151515"/>
          <w:sz w:val="28"/>
          <w:szCs w:val="28"/>
          <w:lang w:val="en"/>
        </w:rPr>
        <w:t xml:space="preserve"> the following services:</w:t>
      </w:r>
    </w:p>
    <w:p w14:paraId="4574CB10" w14:textId="77777777" w:rsidR="006B21AE" w:rsidRPr="00470E5E" w:rsidRDefault="006B21AE" w:rsidP="007C71AF">
      <w:pPr>
        <w:spacing w:after="160" w:line="360" w:lineRule="auto"/>
        <w:rPr>
          <w:rFonts w:ascii="Roboto" w:eastAsia="Roboto" w:hAnsi="Roboto" w:cs="Roboto"/>
          <w:color w:val="151515"/>
          <w:lang w:val="en"/>
        </w:rPr>
      </w:pPr>
    </w:p>
    <w:tbl>
      <w:tblPr>
        <w:tblStyle w:val="PlainTable4"/>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6745"/>
        <w:gridCol w:w="3325"/>
      </w:tblGrid>
      <w:tr w:rsidR="00470E5E" w:rsidRPr="00470E5E" w14:paraId="433FC84E" w14:textId="77777777" w:rsidTr="002031D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230850E3" w14:textId="3B2C57CE" w:rsidR="00470E5E" w:rsidRPr="002031D4" w:rsidRDefault="00470E5E" w:rsidP="00470E5E">
            <w:pPr>
              <w:rPr>
                <w:rFonts w:ascii="Roboto" w:hAnsi="Roboto"/>
                <w:b w:val="0"/>
                <w:bCs w:val="0"/>
                <w:sz w:val="28"/>
                <w:szCs w:val="28"/>
              </w:rPr>
            </w:pPr>
            <w:r w:rsidRPr="002031D4">
              <w:rPr>
                <w:rFonts w:ascii="Roboto" w:hAnsi="Roboto"/>
                <w:b w:val="0"/>
                <w:bCs w:val="0"/>
                <w:sz w:val="28"/>
                <w:szCs w:val="28"/>
              </w:rPr>
              <w:t>Point of Sale</w:t>
            </w:r>
          </w:p>
        </w:tc>
        <w:tc>
          <w:tcPr>
            <w:tcW w:w="3325" w:type="dxa"/>
            <w:vAlign w:val="center"/>
          </w:tcPr>
          <w:p w14:paraId="1113E4DE" w14:textId="6A810141" w:rsidR="00470E5E" w:rsidRPr="002031D4" w:rsidRDefault="00470E5E" w:rsidP="00470E5E">
            <w:pPr>
              <w:jc w:val="center"/>
              <w:cnfStyle w:val="100000000000" w:firstRow="1" w:lastRow="0" w:firstColumn="0" w:lastColumn="0" w:oddVBand="0" w:evenVBand="0" w:oddHBand="0" w:evenHBand="0" w:firstRowFirstColumn="0" w:firstRowLastColumn="0" w:lastRowFirstColumn="0" w:lastRowLastColumn="0"/>
              <w:rPr>
                <w:rFonts w:ascii="Roboto" w:hAnsi="Roboto"/>
                <w:b w:val="0"/>
                <w:bCs w:val="0"/>
                <w:sz w:val="28"/>
                <w:szCs w:val="28"/>
              </w:rPr>
            </w:pPr>
            <w:r w:rsidRPr="002031D4">
              <w:rPr>
                <w:rFonts w:ascii="Apple Color Emoji" w:eastAsia="Barlow SemiBold" w:hAnsi="Apple Color Emoji" w:cs="Apple Color Emoji"/>
                <w:b w:val="0"/>
                <w:bCs w:val="0"/>
                <w:sz w:val="28"/>
                <w:szCs w:val="28"/>
              </w:rPr>
              <w:t>✔</w:t>
            </w:r>
          </w:p>
        </w:tc>
      </w:tr>
      <w:tr w:rsidR="00470E5E" w:rsidRPr="00470E5E" w14:paraId="0044321D" w14:textId="77777777" w:rsidTr="002031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7BDCB08C" w14:textId="1DCFFE7C" w:rsidR="00470E5E" w:rsidRPr="002031D4" w:rsidRDefault="00470E5E" w:rsidP="00470E5E">
            <w:pPr>
              <w:rPr>
                <w:rFonts w:ascii="Roboto" w:hAnsi="Roboto"/>
                <w:b w:val="0"/>
                <w:bCs w:val="0"/>
                <w:sz w:val="28"/>
                <w:szCs w:val="28"/>
              </w:rPr>
            </w:pPr>
            <w:r w:rsidRPr="002031D4">
              <w:rPr>
                <w:rFonts w:ascii="Roboto" w:hAnsi="Roboto"/>
                <w:b w:val="0"/>
                <w:bCs w:val="0"/>
                <w:sz w:val="28"/>
                <w:szCs w:val="28"/>
              </w:rPr>
              <w:t>Mobile Order and Pay</w:t>
            </w:r>
          </w:p>
        </w:tc>
        <w:tc>
          <w:tcPr>
            <w:tcW w:w="3325" w:type="dxa"/>
            <w:vAlign w:val="center"/>
          </w:tcPr>
          <w:p w14:paraId="5C6DEDAF" w14:textId="2E3034DD" w:rsidR="00470E5E" w:rsidRPr="002031D4" w:rsidRDefault="00470E5E" w:rsidP="00470E5E">
            <w:pPr>
              <w:jc w:val="center"/>
              <w:cnfStyle w:val="000000100000" w:firstRow="0" w:lastRow="0" w:firstColumn="0" w:lastColumn="0" w:oddVBand="0" w:evenVBand="0" w:oddHBand="1" w:evenHBand="0" w:firstRowFirstColumn="0" w:firstRowLastColumn="0" w:lastRowFirstColumn="0" w:lastRowLastColumn="0"/>
              <w:rPr>
                <w:rFonts w:ascii="Roboto" w:hAnsi="Roboto"/>
                <w:sz w:val="28"/>
                <w:szCs w:val="28"/>
              </w:rPr>
            </w:pPr>
            <w:r w:rsidRPr="002031D4">
              <w:rPr>
                <w:rFonts w:ascii="Apple Color Emoji" w:eastAsia="Barlow SemiBold" w:hAnsi="Apple Color Emoji" w:cs="Apple Color Emoji"/>
                <w:sz w:val="28"/>
                <w:szCs w:val="28"/>
              </w:rPr>
              <w:t>✔</w:t>
            </w:r>
          </w:p>
        </w:tc>
      </w:tr>
      <w:tr w:rsidR="00470E5E" w:rsidRPr="00470E5E" w14:paraId="7874416E" w14:textId="77777777" w:rsidTr="002031D4">
        <w:trPr>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1ED93DE0" w14:textId="0D63638B" w:rsidR="00470E5E" w:rsidRPr="002031D4" w:rsidRDefault="00470E5E" w:rsidP="00470E5E">
            <w:pPr>
              <w:rPr>
                <w:rFonts w:ascii="Roboto" w:hAnsi="Roboto"/>
                <w:b w:val="0"/>
                <w:bCs w:val="0"/>
                <w:sz w:val="28"/>
                <w:szCs w:val="28"/>
              </w:rPr>
            </w:pPr>
            <w:r w:rsidRPr="002031D4">
              <w:rPr>
                <w:rFonts w:ascii="Roboto" w:hAnsi="Roboto"/>
                <w:b w:val="0"/>
                <w:bCs w:val="0"/>
                <w:sz w:val="28"/>
                <w:szCs w:val="28"/>
              </w:rPr>
              <w:t>Takeout and Delivery</w:t>
            </w:r>
          </w:p>
        </w:tc>
        <w:tc>
          <w:tcPr>
            <w:tcW w:w="3325" w:type="dxa"/>
            <w:vAlign w:val="center"/>
          </w:tcPr>
          <w:p w14:paraId="0F2779B1" w14:textId="30E0857C" w:rsidR="00470E5E" w:rsidRPr="002031D4" w:rsidRDefault="00470E5E" w:rsidP="00470E5E">
            <w:pPr>
              <w:jc w:val="center"/>
              <w:cnfStyle w:val="000000000000" w:firstRow="0" w:lastRow="0" w:firstColumn="0" w:lastColumn="0" w:oddVBand="0" w:evenVBand="0" w:oddHBand="0" w:evenHBand="0" w:firstRowFirstColumn="0" w:firstRowLastColumn="0" w:lastRowFirstColumn="0" w:lastRowLastColumn="0"/>
              <w:rPr>
                <w:rFonts w:ascii="Roboto" w:hAnsi="Roboto"/>
                <w:sz w:val="28"/>
                <w:szCs w:val="28"/>
              </w:rPr>
            </w:pPr>
            <w:r w:rsidRPr="002031D4">
              <w:rPr>
                <w:rFonts w:ascii="Apple Color Emoji" w:eastAsia="Barlow SemiBold" w:hAnsi="Apple Color Emoji" w:cs="Apple Color Emoji"/>
                <w:sz w:val="28"/>
                <w:szCs w:val="28"/>
              </w:rPr>
              <w:t>✔</w:t>
            </w:r>
          </w:p>
        </w:tc>
      </w:tr>
      <w:tr w:rsidR="00470E5E" w:rsidRPr="00470E5E" w14:paraId="4766A10D" w14:textId="77777777" w:rsidTr="002031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610C0AC3" w14:textId="6397562C" w:rsidR="00470E5E" w:rsidRPr="002031D4" w:rsidRDefault="00470E5E" w:rsidP="00470E5E">
            <w:pPr>
              <w:rPr>
                <w:rFonts w:ascii="Roboto" w:hAnsi="Roboto"/>
                <w:b w:val="0"/>
                <w:bCs w:val="0"/>
                <w:sz w:val="28"/>
                <w:szCs w:val="28"/>
              </w:rPr>
            </w:pPr>
            <w:r w:rsidRPr="002031D4">
              <w:rPr>
                <w:rFonts w:ascii="Roboto" w:hAnsi="Roboto"/>
                <w:b w:val="0"/>
                <w:bCs w:val="0"/>
                <w:sz w:val="28"/>
                <w:szCs w:val="28"/>
              </w:rPr>
              <w:t>Dedicated Customer Support</w:t>
            </w:r>
          </w:p>
        </w:tc>
        <w:tc>
          <w:tcPr>
            <w:tcW w:w="3325" w:type="dxa"/>
            <w:vAlign w:val="center"/>
          </w:tcPr>
          <w:p w14:paraId="2605CBC2" w14:textId="0F383C9C" w:rsidR="00470E5E" w:rsidRPr="002031D4" w:rsidRDefault="00470E5E" w:rsidP="00470E5E">
            <w:pPr>
              <w:jc w:val="center"/>
              <w:cnfStyle w:val="000000100000" w:firstRow="0" w:lastRow="0" w:firstColumn="0" w:lastColumn="0" w:oddVBand="0" w:evenVBand="0" w:oddHBand="1" w:evenHBand="0" w:firstRowFirstColumn="0" w:firstRowLastColumn="0" w:lastRowFirstColumn="0" w:lastRowLastColumn="0"/>
              <w:rPr>
                <w:rFonts w:ascii="Roboto" w:hAnsi="Roboto"/>
                <w:sz w:val="28"/>
                <w:szCs w:val="28"/>
              </w:rPr>
            </w:pPr>
            <w:r w:rsidRPr="002031D4">
              <w:rPr>
                <w:rFonts w:ascii="Apple Color Emoji" w:eastAsia="Barlow SemiBold" w:hAnsi="Apple Color Emoji" w:cs="Apple Color Emoji"/>
                <w:sz w:val="28"/>
                <w:szCs w:val="28"/>
              </w:rPr>
              <w:t>✔</w:t>
            </w:r>
          </w:p>
        </w:tc>
      </w:tr>
    </w:tbl>
    <w:p w14:paraId="07F2A5C8" w14:textId="2A936BEA" w:rsidR="00470E5E" w:rsidRDefault="00470E5E" w:rsidP="00470E5E">
      <w:pPr>
        <w:keepNext/>
        <w:keepLines/>
        <w:spacing w:line="360" w:lineRule="auto"/>
        <w:outlineLvl w:val="0"/>
        <w:rPr>
          <w:rFonts w:ascii="Roboto" w:eastAsia="Barlow SemiBold" w:hAnsi="Roboto" w:cs="Barlow SemiBold"/>
          <w:b/>
          <w:bCs/>
          <w:color w:val="151515"/>
          <w:lang w:val="en"/>
        </w:rPr>
      </w:pPr>
    </w:p>
    <w:p w14:paraId="749FBA1C" w14:textId="77777777" w:rsidR="007C71AF" w:rsidRPr="007C71AF" w:rsidRDefault="007C71AF" w:rsidP="00470E5E">
      <w:pPr>
        <w:keepNext/>
        <w:keepLines/>
        <w:spacing w:line="360" w:lineRule="auto"/>
        <w:outlineLvl w:val="0"/>
        <w:rPr>
          <w:rFonts w:ascii="Roboto" w:eastAsia="Barlow SemiBold" w:hAnsi="Roboto" w:cs="Barlow SemiBold"/>
          <w:b/>
          <w:bCs/>
          <w:color w:val="151515"/>
          <w:lang w:val="en"/>
        </w:rPr>
      </w:pPr>
    </w:p>
    <w:p w14:paraId="2F8D0B77" w14:textId="77777777" w:rsidR="006B21AE" w:rsidRDefault="006B21AE">
      <w:pPr>
        <w:rPr>
          <w:rFonts w:ascii="Roboto" w:eastAsia="Barlow SemiBold" w:hAnsi="Roboto" w:cs="Barlow SemiBold"/>
          <w:b/>
          <w:bCs/>
          <w:color w:val="151515"/>
          <w:sz w:val="36"/>
          <w:szCs w:val="36"/>
          <w:lang w:val="en"/>
        </w:rPr>
      </w:pPr>
      <w:r>
        <w:rPr>
          <w:rFonts w:ascii="Roboto" w:eastAsia="Barlow SemiBold" w:hAnsi="Roboto" w:cs="Barlow SemiBold"/>
          <w:b/>
          <w:bCs/>
          <w:color w:val="151515"/>
          <w:sz w:val="36"/>
          <w:szCs w:val="36"/>
          <w:lang w:val="en"/>
        </w:rPr>
        <w:br w:type="page"/>
      </w:r>
    </w:p>
    <w:p w14:paraId="49D7C7F0" w14:textId="50FDAA3F" w:rsidR="002031D4" w:rsidRPr="006B21AE" w:rsidRDefault="00470E5E" w:rsidP="006B21AE">
      <w:pPr>
        <w:spacing w:line="360" w:lineRule="auto"/>
        <w:rPr>
          <w:rFonts w:ascii="Roboto" w:eastAsia="Barlow SemiBold" w:hAnsi="Roboto" w:cs="Barlow SemiBold"/>
          <w:b/>
          <w:bCs/>
          <w:color w:val="151515"/>
          <w:sz w:val="36"/>
          <w:szCs w:val="36"/>
          <w:lang w:val="en"/>
        </w:rPr>
      </w:pPr>
      <w:r>
        <w:rPr>
          <w:rFonts w:ascii="Roboto" w:eastAsia="Barlow SemiBold" w:hAnsi="Roboto" w:cs="Barlow SemiBold"/>
          <w:b/>
          <w:bCs/>
          <w:color w:val="151515"/>
          <w:sz w:val="36"/>
          <w:szCs w:val="36"/>
          <w:lang w:val="en"/>
        </w:rPr>
        <w:lastRenderedPageBreak/>
        <w:t>Software &amp; Implementation Costs</w:t>
      </w:r>
    </w:p>
    <w:tbl>
      <w:tblPr>
        <w:tblStyle w:val="PlainTable4"/>
        <w:tblW w:w="0" w:type="auto"/>
        <w:tblLayout w:type="fixed"/>
        <w:tblLook w:val="0420" w:firstRow="1" w:lastRow="0" w:firstColumn="0" w:lastColumn="0" w:noHBand="0" w:noVBand="1"/>
      </w:tblPr>
      <w:tblGrid>
        <w:gridCol w:w="2016"/>
        <w:gridCol w:w="3114"/>
        <w:gridCol w:w="916"/>
        <w:gridCol w:w="2014"/>
        <w:gridCol w:w="2014"/>
      </w:tblGrid>
      <w:tr w:rsidR="002031D4" w14:paraId="66DA409D" w14:textId="77777777" w:rsidTr="007C71AF">
        <w:trPr>
          <w:cnfStyle w:val="100000000000" w:firstRow="1" w:lastRow="0" w:firstColumn="0" w:lastColumn="0" w:oddVBand="0" w:evenVBand="0" w:oddHBand="0" w:evenHBand="0" w:firstRowFirstColumn="0" w:firstRowLastColumn="0" w:lastRowFirstColumn="0" w:lastRowLastColumn="0"/>
          <w:trHeight w:val="432"/>
        </w:trPr>
        <w:tc>
          <w:tcPr>
            <w:tcW w:w="2016" w:type="dxa"/>
            <w:tcBorders>
              <w:bottom w:val="single" w:sz="4" w:space="0" w:color="F2F2F2" w:themeColor="background1" w:themeShade="F2"/>
            </w:tcBorders>
            <w:shd w:val="clear" w:color="auto" w:fill="FF6802"/>
            <w:vAlign w:val="center"/>
          </w:tcPr>
          <w:p w14:paraId="5242F926" w14:textId="77777777" w:rsidR="002031D4" w:rsidRPr="000C6A90" w:rsidRDefault="002031D4" w:rsidP="00F15A69">
            <w:pPr>
              <w:rPr>
                <w:color w:val="FFFFFF" w:themeColor="background1"/>
              </w:rPr>
            </w:pPr>
            <w:r w:rsidRPr="000C6A90">
              <w:rPr>
                <w:rFonts w:ascii="Roboto" w:eastAsia="Times New Roman" w:hAnsi="Roboto" w:cs="Calibri"/>
                <w:color w:val="FFFFFF" w:themeColor="background1"/>
                <w:lang w:eastAsia="en-GB"/>
              </w:rPr>
              <w:t>ITEM</w:t>
            </w:r>
          </w:p>
        </w:tc>
        <w:tc>
          <w:tcPr>
            <w:tcW w:w="3114" w:type="dxa"/>
            <w:tcBorders>
              <w:bottom w:val="single" w:sz="4" w:space="0" w:color="F2F2F2" w:themeColor="background1" w:themeShade="F2"/>
            </w:tcBorders>
            <w:shd w:val="clear" w:color="auto" w:fill="FF6802"/>
            <w:vAlign w:val="center"/>
          </w:tcPr>
          <w:p w14:paraId="6E5CF660" w14:textId="77777777" w:rsidR="002031D4" w:rsidRPr="000C6A90" w:rsidRDefault="002031D4" w:rsidP="00F15A69">
            <w:pPr>
              <w:rPr>
                <w:color w:val="FFFFFF" w:themeColor="background1"/>
              </w:rPr>
            </w:pPr>
            <w:r w:rsidRPr="000C6A90">
              <w:rPr>
                <w:rFonts w:ascii="Roboto" w:eastAsia="Times New Roman" w:hAnsi="Roboto" w:cs="Calibri"/>
                <w:color w:val="FFFFFF" w:themeColor="background1"/>
                <w:lang w:eastAsia="en-GB"/>
              </w:rPr>
              <w:t>DESCRIPTION</w:t>
            </w:r>
          </w:p>
        </w:tc>
        <w:tc>
          <w:tcPr>
            <w:tcW w:w="916" w:type="dxa"/>
            <w:tcBorders>
              <w:bottom w:val="single" w:sz="4" w:space="0" w:color="F2F2F2" w:themeColor="background1" w:themeShade="F2"/>
            </w:tcBorders>
            <w:shd w:val="clear" w:color="auto" w:fill="FF6802"/>
            <w:vAlign w:val="center"/>
          </w:tcPr>
          <w:p w14:paraId="7F64BD54" w14:textId="77777777" w:rsidR="002031D4" w:rsidRPr="000C6A90" w:rsidRDefault="002031D4" w:rsidP="00F15A69">
            <w:pPr>
              <w:jc w:val="right"/>
              <w:rPr>
                <w:color w:val="FFFFFF" w:themeColor="background1"/>
              </w:rPr>
            </w:pPr>
            <w:r w:rsidRPr="000C6A90">
              <w:rPr>
                <w:rFonts w:ascii="Roboto" w:eastAsia="Times New Roman" w:hAnsi="Roboto" w:cs="Calibri"/>
                <w:color w:val="FFFFFF" w:themeColor="background1"/>
                <w:lang w:eastAsia="en-GB"/>
              </w:rPr>
              <w:t>QTY</w:t>
            </w:r>
          </w:p>
        </w:tc>
        <w:tc>
          <w:tcPr>
            <w:tcW w:w="2014" w:type="dxa"/>
            <w:tcBorders>
              <w:bottom w:val="single" w:sz="4" w:space="0" w:color="F2F2F2" w:themeColor="background1" w:themeShade="F2"/>
            </w:tcBorders>
            <w:shd w:val="clear" w:color="auto" w:fill="FF6802"/>
            <w:vAlign w:val="center"/>
          </w:tcPr>
          <w:p w14:paraId="56C0347A" w14:textId="77777777" w:rsidR="002031D4" w:rsidRPr="000C6A90" w:rsidRDefault="002031D4" w:rsidP="00F15A69">
            <w:pPr>
              <w:jc w:val="right"/>
              <w:rPr>
                <w:color w:val="FFFFFF" w:themeColor="background1"/>
              </w:rPr>
            </w:pPr>
            <w:r w:rsidRPr="000C6A90">
              <w:rPr>
                <w:rFonts w:ascii="Roboto" w:eastAsia="Times New Roman" w:hAnsi="Roboto" w:cs="Calibri"/>
                <w:color w:val="FFFFFF" w:themeColor="background1"/>
                <w:lang w:eastAsia="en-GB"/>
              </w:rPr>
              <w:t>UNIT PRICE</w:t>
            </w:r>
          </w:p>
        </w:tc>
        <w:tc>
          <w:tcPr>
            <w:tcW w:w="2014" w:type="dxa"/>
            <w:tcBorders>
              <w:bottom w:val="single" w:sz="4" w:space="0" w:color="F2F2F2" w:themeColor="background1" w:themeShade="F2"/>
            </w:tcBorders>
            <w:shd w:val="clear" w:color="auto" w:fill="FF6802"/>
            <w:vAlign w:val="center"/>
          </w:tcPr>
          <w:p w14:paraId="26AA1AFE" w14:textId="77777777" w:rsidR="002031D4" w:rsidRPr="000C6A90" w:rsidRDefault="002031D4" w:rsidP="00F15A69">
            <w:pPr>
              <w:jc w:val="right"/>
              <w:rPr>
                <w:color w:val="FFFFFF" w:themeColor="background1"/>
              </w:rPr>
            </w:pPr>
            <w:r w:rsidRPr="000C6A90">
              <w:rPr>
                <w:rFonts w:ascii="Roboto" w:eastAsia="Times New Roman" w:hAnsi="Roboto" w:cs="Calibri"/>
                <w:color w:val="FFFFFF" w:themeColor="background1"/>
                <w:lang w:eastAsia="en-GB"/>
              </w:rPr>
              <w:t>TOTAL</w:t>
            </w:r>
          </w:p>
        </w:tc>
      </w:tr>
      <w:tr w:rsidR="002031D4" w14:paraId="2809CA7A" w14:textId="77777777" w:rsidTr="007C71AF">
        <w:trPr>
          <w:cnfStyle w:val="000000100000" w:firstRow="0" w:lastRow="0" w:firstColumn="0" w:lastColumn="0" w:oddVBand="0" w:evenVBand="0" w:oddHBand="1" w:evenHBand="0" w:firstRowFirstColumn="0" w:firstRowLastColumn="0" w:lastRowFirstColumn="0" w:lastRowLastColumn="0"/>
        </w:trPr>
        <w:tc>
          <w:tcPr>
            <w:tcW w:w="2016" w:type="dxa"/>
            <w:tcBorders>
              <w:top w:val="single" w:sz="4" w:space="0" w:color="F2F2F2" w:themeColor="background1" w:themeShade="F2"/>
              <w:left w:val="single" w:sz="4" w:space="0" w:color="F2F2F2" w:themeColor="background1" w:themeShade="F2"/>
            </w:tcBorders>
            <w:vAlign w:val="center"/>
          </w:tcPr>
          <w:p w14:paraId="5DEDA5AB" w14:textId="660FF517" w:rsidR="002031D4" w:rsidRPr="0010460B" w:rsidRDefault="002031D4" w:rsidP="00F15A69">
            <w:pPr>
              <w:rPr>
                <w:rFonts w:ascii="Roboto" w:hAnsi="Roboto"/>
              </w:rPr>
            </w:pPr>
            <w:r w:rsidRPr="002031D4">
              <w:rPr>
                <w:rFonts w:ascii="Roboto" w:eastAsia="Times New Roman" w:hAnsi="Roboto" w:cs="Calibri"/>
                <w:b/>
                <w:bCs/>
                <w:lang w:val="en" w:eastAsia="en-GB"/>
              </w:rPr>
              <w:t>Set-up Fee</w:t>
            </w:r>
          </w:p>
        </w:tc>
        <w:tc>
          <w:tcPr>
            <w:tcW w:w="3114" w:type="dxa"/>
            <w:tcBorders>
              <w:top w:val="single" w:sz="4" w:space="0" w:color="F2F2F2" w:themeColor="background1" w:themeShade="F2"/>
            </w:tcBorders>
            <w:vAlign w:val="center"/>
          </w:tcPr>
          <w:p w14:paraId="4DC15BC8" w14:textId="77777777" w:rsidR="002031D4" w:rsidRPr="002031D4" w:rsidRDefault="002031D4" w:rsidP="002031D4">
            <w:pPr>
              <w:rPr>
                <w:rFonts w:ascii="Roboto" w:eastAsia="Times New Roman" w:hAnsi="Roboto" w:cs="Calibri"/>
                <w:lang w:val="en" w:eastAsia="en-GB"/>
              </w:rPr>
            </w:pPr>
            <w:r w:rsidRPr="002031D4">
              <w:rPr>
                <w:rFonts w:ascii="Roboto" w:eastAsia="Times New Roman" w:hAnsi="Roboto" w:cs="Calibri"/>
                <w:lang w:val="en" w:eastAsia="en-GB"/>
              </w:rPr>
              <w:t>Full Menu Build</w:t>
            </w:r>
          </w:p>
          <w:p w14:paraId="0DEAD5CF" w14:textId="77777777" w:rsidR="002031D4" w:rsidRPr="002031D4" w:rsidRDefault="002031D4" w:rsidP="002031D4">
            <w:pPr>
              <w:rPr>
                <w:rFonts w:ascii="Roboto" w:eastAsia="Times New Roman" w:hAnsi="Roboto" w:cs="Calibri"/>
                <w:lang w:val="en" w:eastAsia="en-GB"/>
              </w:rPr>
            </w:pPr>
            <w:r w:rsidRPr="002031D4">
              <w:rPr>
                <w:rFonts w:ascii="Roboto" w:eastAsia="Times New Roman" w:hAnsi="Roboto" w:cs="Calibri"/>
                <w:lang w:val="en" w:eastAsia="en-GB"/>
              </w:rPr>
              <w:t>Site Survey Onsite</w:t>
            </w:r>
          </w:p>
          <w:p w14:paraId="05192AFD" w14:textId="77777777" w:rsidR="002031D4" w:rsidRPr="002031D4" w:rsidRDefault="002031D4" w:rsidP="002031D4">
            <w:pPr>
              <w:rPr>
                <w:rFonts w:ascii="Roboto" w:eastAsia="Times New Roman" w:hAnsi="Roboto" w:cs="Calibri"/>
                <w:lang w:val="en" w:eastAsia="en-GB"/>
              </w:rPr>
            </w:pPr>
            <w:r w:rsidRPr="002031D4">
              <w:rPr>
                <w:rFonts w:ascii="Roboto" w:eastAsia="Times New Roman" w:hAnsi="Roboto" w:cs="Calibri"/>
                <w:lang w:val="en" w:eastAsia="en-GB"/>
              </w:rPr>
              <w:t>POS Foundations Training</w:t>
            </w:r>
          </w:p>
          <w:p w14:paraId="3192D5A5" w14:textId="77777777" w:rsidR="002031D4" w:rsidRPr="002031D4" w:rsidRDefault="002031D4" w:rsidP="002031D4">
            <w:pPr>
              <w:rPr>
                <w:rFonts w:ascii="Roboto" w:eastAsia="Times New Roman" w:hAnsi="Roboto" w:cs="Calibri"/>
                <w:lang w:val="en" w:eastAsia="en-GB"/>
              </w:rPr>
            </w:pPr>
            <w:r w:rsidRPr="002031D4">
              <w:rPr>
                <w:rFonts w:ascii="Roboto" w:eastAsia="Times New Roman" w:hAnsi="Roboto" w:cs="Calibri"/>
                <w:lang w:val="en" w:eastAsia="en-GB"/>
              </w:rPr>
              <w:t>Installation</w:t>
            </w:r>
          </w:p>
          <w:p w14:paraId="691AFB72" w14:textId="77777777" w:rsidR="002031D4" w:rsidRPr="002031D4" w:rsidRDefault="002031D4" w:rsidP="002031D4">
            <w:pPr>
              <w:rPr>
                <w:rFonts w:ascii="Roboto" w:eastAsia="Times New Roman" w:hAnsi="Roboto" w:cs="Calibri"/>
                <w:lang w:val="en" w:eastAsia="en-GB"/>
              </w:rPr>
            </w:pPr>
            <w:r w:rsidRPr="002031D4">
              <w:rPr>
                <w:rFonts w:ascii="Roboto" w:eastAsia="Times New Roman" w:hAnsi="Roboto" w:cs="Calibri"/>
                <w:lang w:val="en" w:eastAsia="en-GB"/>
              </w:rPr>
              <w:t>Online Ordering Set Up</w:t>
            </w:r>
          </w:p>
          <w:p w14:paraId="00F97AC6" w14:textId="4B2D42D1" w:rsidR="002031D4" w:rsidRPr="0010460B" w:rsidRDefault="002031D4" w:rsidP="002031D4">
            <w:pPr>
              <w:rPr>
                <w:rFonts w:ascii="Roboto" w:hAnsi="Roboto"/>
              </w:rPr>
            </w:pPr>
            <w:r w:rsidRPr="002031D4">
              <w:rPr>
                <w:rFonts w:ascii="Roboto" w:eastAsia="Times New Roman" w:hAnsi="Roboto" w:cs="Calibri"/>
                <w:lang w:val="en" w:eastAsia="en-GB"/>
              </w:rPr>
              <w:t>Location Setup</w:t>
            </w:r>
          </w:p>
        </w:tc>
        <w:tc>
          <w:tcPr>
            <w:tcW w:w="916" w:type="dxa"/>
            <w:tcBorders>
              <w:top w:val="single" w:sz="4" w:space="0" w:color="F2F2F2" w:themeColor="background1" w:themeShade="F2"/>
            </w:tcBorders>
            <w:vAlign w:val="center"/>
          </w:tcPr>
          <w:p w14:paraId="7DE7B5BF" w14:textId="77777777" w:rsidR="002031D4" w:rsidRPr="0010460B" w:rsidRDefault="002031D4" w:rsidP="00F15A69">
            <w:pPr>
              <w:jc w:val="right"/>
              <w:rPr>
                <w:rFonts w:ascii="Roboto" w:hAnsi="Roboto"/>
              </w:rPr>
            </w:pPr>
            <w:r>
              <w:rPr>
                <w:rFonts w:ascii="Roboto" w:eastAsia="Times New Roman" w:hAnsi="Roboto" w:cs="Calibri"/>
                <w:lang w:eastAsia="en-GB"/>
              </w:rPr>
              <w:t>1</w:t>
            </w:r>
          </w:p>
        </w:tc>
        <w:tc>
          <w:tcPr>
            <w:tcW w:w="2014" w:type="dxa"/>
            <w:tcBorders>
              <w:top w:val="single" w:sz="4" w:space="0" w:color="F2F2F2" w:themeColor="background1" w:themeShade="F2"/>
            </w:tcBorders>
            <w:vAlign w:val="center"/>
          </w:tcPr>
          <w:p w14:paraId="3D346CF4" w14:textId="77777777" w:rsidR="002031D4" w:rsidRPr="0010460B" w:rsidRDefault="002031D4" w:rsidP="00F15A69">
            <w:pPr>
              <w:jc w:val="right"/>
              <w:rPr>
                <w:rFonts w:ascii="Roboto" w:hAnsi="Roboto"/>
              </w:rPr>
            </w:pPr>
            <w:r>
              <w:rPr>
                <w:rFonts w:ascii="Roboto" w:eastAsia="Times New Roman" w:hAnsi="Roboto" w:cs="Calibri"/>
                <w:lang w:eastAsia="en-GB"/>
              </w:rPr>
              <w:t>1.00</w:t>
            </w:r>
          </w:p>
        </w:tc>
        <w:tc>
          <w:tcPr>
            <w:tcW w:w="2014" w:type="dxa"/>
            <w:tcBorders>
              <w:top w:val="single" w:sz="4" w:space="0" w:color="F2F2F2" w:themeColor="background1" w:themeShade="F2"/>
              <w:right w:val="single" w:sz="4" w:space="0" w:color="F2F2F2" w:themeColor="background1" w:themeShade="F2"/>
            </w:tcBorders>
            <w:vAlign w:val="center"/>
          </w:tcPr>
          <w:p w14:paraId="1F44A8BB" w14:textId="7405A44B" w:rsidR="002031D4" w:rsidRPr="00D379D0" w:rsidRDefault="002031D4" w:rsidP="00F15A69">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2031D4" w14:paraId="448E7814" w14:textId="77777777" w:rsidTr="007C71AF">
        <w:tc>
          <w:tcPr>
            <w:tcW w:w="2016" w:type="dxa"/>
            <w:tcBorders>
              <w:left w:val="single" w:sz="4" w:space="0" w:color="F2F2F2" w:themeColor="background1" w:themeShade="F2"/>
            </w:tcBorders>
            <w:vAlign w:val="center"/>
          </w:tcPr>
          <w:p w14:paraId="1AA97B2C" w14:textId="4E7CBB50" w:rsidR="002031D4" w:rsidRPr="0010460B" w:rsidRDefault="002031D4" w:rsidP="00F15A69">
            <w:pPr>
              <w:rPr>
                <w:rFonts w:ascii="Roboto" w:eastAsia="Times New Roman" w:hAnsi="Roboto" w:cs="Calibri"/>
                <w:lang w:eastAsia="en-GB"/>
              </w:rPr>
            </w:pPr>
            <w:r w:rsidRPr="002031D4">
              <w:rPr>
                <w:rFonts w:ascii="Roboto" w:eastAsia="Times New Roman" w:hAnsi="Roboto" w:cs="Calibri"/>
                <w:b/>
                <w:bCs/>
                <w:lang w:val="en" w:eastAsia="en-GB"/>
              </w:rPr>
              <w:t>Software Monthly Subscription</w:t>
            </w:r>
          </w:p>
        </w:tc>
        <w:tc>
          <w:tcPr>
            <w:tcW w:w="3114" w:type="dxa"/>
            <w:vAlign w:val="center"/>
          </w:tcPr>
          <w:p w14:paraId="72E6FA15" w14:textId="35C3AE14" w:rsidR="002031D4" w:rsidRPr="0010460B" w:rsidRDefault="002031D4" w:rsidP="00F15A69">
            <w:pPr>
              <w:rPr>
                <w:rFonts w:ascii="Roboto" w:eastAsia="Times New Roman" w:hAnsi="Roboto" w:cs="Calibri"/>
                <w:lang w:eastAsia="en-GB"/>
              </w:rPr>
            </w:pPr>
            <w:r w:rsidRPr="002031D4">
              <w:rPr>
                <w:rFonts w:ascii="Roboto" w:eastAsia="Times New Roman" w:hAnsi="Roboto" w:cs="Calibri"/>
                <w:lang w:val="en" w:eastAsia="en-GB"/>
              </w:rPr>
              <w:t>Monthly software fee</w:t>
            </w:r>
          </w:p>
        </w:tc>
        <w:tc>
          <w:tcPr>
            <w:tcW w:w="916" w:type="dxa"/>
            <w:vAlign w:val="center"/>
          </w:tcPr>
          <w:p w14:paraId="2214F330" w14:textId="2EC0F5BF" w:rsidR="002031D4" w:rsidRPr="0010460B" w:rsidRDefault="002031D4" w:rsidP="00F15A69">
            <w:pPr>
              <w:jc w:val="right"/>
              <w:rPr>
                <w:rFonts w:ascii="Roboto" w:eastAsia="Times New Roman" w:hAnsi="Roboto" w:cs="Calibri"/>
                <w:lang w:eastAsia="en-GB"/>
              </w:rPr>
            </w:pPr>
            <w:r>
              <w:rPr>
                <w:rFonts w:ascii="Roboto" w:eastAsia="Times New Roman" w:hAnsi="Roboto" w:cs="Calibri"/>
                <w:lang w:eastAsia="en-GB"/>
              </w:rPr>
              <w:t>1</w:t>
            </w:r>
          </w:p>
        </w:tc>
        <w:tc>
          <w:tcPr>
            <w:tcW w:w="2014" w:type="dxa"/>
            <w:vAlign w:val="center"/>
          </w:tcPr>
          <w:p w14:paraId="18C24026" w14:textId="4A095FFC" w:rsidR="002031D4" w:rsidRPr="0010460B" w:rsidRDefault="002031D4" w:rsidP="00F15A69">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right w:val="single" w:sz="4" w:space="0" w:color="F2F2F2" w:themeColor="background1" w:themeShade="F2"/>
            </w:tcBorders>
            <w:vAlign w:val="center"/>
          </w:tcPr>
          <w:p w14:paraId="6F239EC2" w14:textId="27C459D3" w:rsidR="002031D4" w:rsidRPr="0010460B" w:rsidRDefault="002031D4" w:rsidP="00F15A69">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2031D4" w14:paraId="69F072FB" w14:textId="77777777" w:rsidTr="007C71AF">
        <w:trPr>
          <w:cnfStyle w:val="000000100000" w:firstRow="0" w:lastRow="0" w:firstColumn="0" w:lastColumn="0" w:oddVBand="0" w:evenVBand="0" w:oddHBand="1" w:evenHBand="0" w:firstRowFirstColumn="0" w:firstRowLastColumn="0" w:lastRowFirstColumn="0" w:lastRowLastColumn="0"/>
        </w:trPr>
        <w:tc>
          <w:tcPr>
            <w:tcW w:w="2016" w:type="dxa"/>
            <w:tcBorders>
              <w:left w:val="single" w:sz="4" w:space="0" w:color="F2F2F2" w:themeColor="background1" w:themeShade="F2"/>
            </w:tcBorders>
            <w:vAlign w:val="center"/>
          </w:tcPr>
          <w:p w14:paraId="28A17DFE" w14:textId="0BB2B6B4" w:rsidR="002031D4" w:rsidRPr="0010460B" w:rsidRDefault="002031D4" w:rsidP="002031D4">
            <w:pPr>
              <w:rPr>
                <w:rFonts w:ascii="Roboto" w:eastAsia="Times New Roman" w:hAnsi="Roboto" w:cs="Calibri"/>
                <w:lang w:eastAsia="en-GB"/>
              </w:rPr>
            </w:pPr>
            <w:r>
              <w:rPr>
                <w:rFonts w:ascii="Roboto" w:eastAsia="Times New Roman" w:hAnsi="Roboto" w:cs="Calibri"/>
                <w:b/>
                <w:bCs/>
                <w:lang w:val="en" w:eastAsia="en-GB"/>
              </w:rPr>
              <w:t>Addition Item Here</w:t>
            </w:r>
          </w:p>
        </w:tc>
        <w:tc>
          <w:tcPr>
            <w:tcW w:w="3114" w:type="dxa"/>
            <w:vAlign w:val="center"/>
          </w:tcPr>
          <w:p w14:paraId="566B543C" w14:textId="0CA776FC" w:rsidR="002031D4" w:rsidRPr="0010460B" w:rsidRDefault="002031D4" w:rsidP="002031D4">
            <w:pPr>
              <w:rPr>
                <w:rFonts w:ascii="Roboto" w:eastAsia="Times New Roman" w:hAnsi="Roboto" w:cs="Calibri"/>
                <w:lang w:eastAsia="en-GB"/>
              </w:rPr>
            </w:pPr>
            <w:r>
              <w:rPr>
                <w:rFonts w:ascii="Roboto" w:eastAsia="Times New Roman" w:hAnsi="Roboto" w:cs="Calibri"/>
                <w:lang w:val="en" w:eastAsia="en-GB"/>
              </w:rPr>
              <w:t>Description</w:t>
            </w:r>
          </w:p>
        </w:tc>
        <w:tc>
          <w:tcPr>
            <w:tcW w:w="916" w:type="dxa"/>
            <w:vAlign w:val="center"/>
          </w:tcPr>
          <w:p w14:paraId="6E8B6F44" w14:textId="044674A8"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w:t>
            </w:r>
          </w:p>
        </w:tc>
        <w:tc>
          <w:tcPr>
            <w:tcW w:w="2014" w:type="dxa"/>
            <w:vAlign w:val="center"/>
          </w:tcPr>
          <w:p w14:paraId="76386C00" w14:textId="1DF60004"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right w:val="single" w:sz="4" w:space="0" w:color="F2F2F2" w:themeColor="background1" w:themeShade="F2"/>
            </w:tcBorders>
            <w:vAlign w:val="center"/>
          </w:tcPr>
          <w:p w14:paraId="6D943635" w14:textId="252AC3AB"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2031D4" w14:paraId="524222E2" w14:textId="77777777" w:rsidTr="007C71AF">
        <w:tc>
          <w:tcPr>
            <w:tcW w:w="2016" w:type="dxa"/>
            <w:tcBorders>
              <w:left w:val="single" w:sz="4" w:space="0" w:color="F2F2F2" w:themeColor="background1" w:themeShade="F2"/>
            </w:tcBorders>
            <w:vAlign w:val="center"/>
          </w:tcPr>
          <w:p w14:paraId="4877FE65" w14:textId="47323132" w:rsidR="002031D4" w:rsidRPr="0010460B" w:rsidRDefault="002031D4" w:rsidP="002031D4">
            <w:pPr>
              <w:rPr>
                <w:rFonts w:ascii="Roboto" w:eastAsia="Times New Roman" w:hAnsi="Roboto" w:cs="Calibri"/>
                <w:lang w:eastAsia="en-GB"/>
              </w:rPr>
            </w:pPr>
            <w:r>
              <w:rPr>
                <w:rFonts w:ascii="Roboto" w:eastAsia="Times New Roman" w:hAnsi="Roboto" w:cs="Calibri"/>
                <w:b/>
                <w:bCs/>
                <w:lang w:val="en" w:eastAsia="en-GB"/>
              </w:rPr>
              <w:t>Addition Item Here</w:t>
            </w:r>
          </w:p>
        </w:tc>
        <w:tc>
          <w:tcPr>
            <w:tcW w:w="3114" w:type="dxa"/>
            <w:vAlign w:val="center"/>
          </w:tcPr>
          <w:p w14:paraId="3E674228" w14:textId="6B963389" w:rsidR="002031D4" w:rsidRPr="0010460B" w:rsidRDefault="002031D4" w:rsidP="002031D4">
            <w:pPr>
              <w:rPr>
                <w:rFonts w:ascii="Roboto" w:eastAsia="Times New Roman" w:hAnsi="Roboto" w:cs="Calibri"/>
                <w:lang w:eastAsia="en-GB"/>
              </w:rPr>
            </w:pPr>
            <w:r>
              <w:rPr>
                <w:rFonts w:ascii="Roboto" w:eastAsia="Times New Roman" w:hAnsi="Roboto" w:cs="Calibri"/>
                <w:lang w:val="en" w:eastAsia="en-GB"/>
              </w:rPr>
              <w:t>Description</w:t>
            </w:r>
          </w:p>
        </w:tc>
        <w:tc>
          <w:tcPr>
            <w:tcW w:w="916" w:type="dxa"/>
            <w:vAlign w:val="center"/>
          </w:tcPr>
          <w:p w14:paraId="1A61CDBA" w14:textId="7C440FF1"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w:t>
            </w:r>
          </w:p>
        </w:tc>
        <w:tc>
          <w:tcPr>
            <w:tcW w:w="2014" w:type="dxa"/>
            <w:vAlign w:val="center"/>
          </w:tcPr>
          <w:p w14:paraId="351E2034" w14:textId="5A249672"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right w:val="single" w:sz="4" w:space="0" w:color="F2F2F2" w:themeColor="background1" w:themeShade="F2"/>
            </w:tcBorders>
            <w:vAlign w:val="center"/>
          </w:tcPr>
          <w:p w14:paraId="5FC6373E" w14:textId="6AD9E87A"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2031D4" w14:paraId="6DE3EFA9" w14:textId="77777777" w:rsidTr="007C71AF">
        <w:trPr>
          <w:cnfStyle w:val="000000100000" w:firstRow="0" w:lastRow="0" w:firstColumn="0" w:lastColumn="0" w:oddVBand="0" w:evenVBand="0" w:oddHBand="1" w:evenHBand="0" w:firstRowFirstColumn="0" w:firstRowLastColumn="0" w:lastRowFirstColumn="0" w:lastRowLastColumn="0"/>
        </w:trPr>
        <w:tc>
          <w:tcPr>
            <w:tcW w:w="2016" w:type="dxa"/>
            <w:tcBorders>
              <w:left w:val="single" w:sz="4" w:space="0" w:color="F2F2F2" w:themeColor="background1" w:themeShade="F2"/>
            </w:tcBorders>
            <w:vAlign w:val="center"/>
          </w:tcPr>
          <w:p w14:paraId="4E411E61" w14:textId="01D649D1" w:rsidR="002031D4" w:rsidRPr="0010460B" w:rsidRDefault="002031D4" w:rsidP="002031D4">
            <w:pPr>
              <w:rPr>
                <w:rFonts w:ascii="Roboto" w:eastAsia="Times New Roman" w:hAnsi="Roboto" w:cs="Calibri"/>
                <w:lang w:eastAsia="en-GB"/>
              </w:rPr>
            </w:pPr>
            <w:r>
              <w:rPr>
                <w:rFonts w:ascii="Roboto" w:eastAsia="Times New Roman" w:hAnsi="Roboto" w:cs="Calibri"/>
                <w:b/>
                <w:bCs/>
                <w:lang w:val="en" w:eastAsia="en-GB"/>
              </w:rPr>
              <w:t>Addition Item Here</w:t>
            </w:r>
          </w:p>
        </w:tc>
        <w:tc>
          <w:tcPr>
            <w:tcW w:w="3114" w:type="dxa"/>
            <w:vAlign w:val="center"/>
          </w:tcPr>
          <w:p w14:paraId="333746C1" w14:textId="14DA926C" w:rsidR="002031D4" w:rsidRPr="0010460B" w:rsidRDefault="002031D4" w:rsidP="002031D4">
            <w:pPr>
              <w:rPr>
                <w:rFonts w:ascii="Roboto" w:eastAsia="Times New Roman" w:hAnsi="Roboto" w:cs="Calibri"/>
                <w:lang w:eastAsia="en-GB"/>
              </w:rPr>
            </w:pPr>
            <w:r>
              <w:rPr>
                <w:rFonts w:ascii="Roboto" w:eastAsia="Times New Roman" w:hAnsi="Roboto" w:cs="Calibri"/>
                <w:lang w:val="en" w:eastAsia="en-GB"/>
              </w:rPr>
              <w:t>Description</w:t>
            </w:r>
          </w:p>
        </w:tc>
        <w:tc>
          <w:tcPr>
            <w:tcW w:w="916" w:type="dxa"/>
            <w:vAlign w:val="center"/>
          </w:tcPr>
          <w:p w14:paraId="6AA239F2" w14:textId="202FF542"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w:t>
            </w:r>
          </w:p>
        </w:tc>
        <w:tc>
          <w:tcPr>
            <w:tcW w:w="2014" w:type="dxa"/>
            <w:vAlign w:val="center"/>
          </w:tcPr>
          <w:p w14:paraId="6C95DEF7" w14:textId="6AE09C0C"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right w:val="single" w:sz="4" w:space="0" w:color="F2F2F2" w:themeColor="background1" w:themeShade="F2"/>
            </w:tcBorders>
            <w:vAlign w:val="center"/>
          </w:tcPr>
          <w:p w14:paraId="4C9792B4" w14:textId="7696018C"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2031D4" w14:paraId="446B3901" w14:textId="77777777" w:rsidTr="007C71AF">
        <w:tc>
          <w:tcPr>
            <w:tcW w:w="2016" w:type="dxa"/>
            <w:tcBorders>
              <w:left w:val="single" w:sz="4" w:space="0" w:color="F2F2F2" w:themeColor="background1" w:themeShade="F2"/>
            </w:tcBorders>
            <w:vAlign w:val="center"/>
          </w:tcPr>
          <w:p w14:paraId="5C6E124A" w14:textId="5D09E1BA" w:rsidR="002031D4" w:rsidRPr="0010460B" w:rsidRDefault="002031D4" w:rsidP="002031D4">
            <w:pPr>
              <w:rPr>
                <w:rFonts w:ascii="Roboto" w:eastAsia="Times New Roman" w:hAnsi="Roboto" w:cs="Calibri"/>
                <w:lang w:eastAsia="en-GB"/>
              </w:rPr>
            </w:pPr>
            <w:r>
              <w:rPr>
                <w:rFonts w:ascii="Roboto" w:eastAsia="Times New Roman" w:hAnsi="Roboto" w:cs="Calibri"/>
                <w:b/>
                <w:bCs/>
                <w:lang w:val="en" w:eastAsia="en-GB"/>
              </w:rPr>
              <w:t>Addition Item Here</w:t>
            </w:r>
          </w:p>
        </w:tc>
        <w:tc>
          <w:tcPr>
            <w:tcW w:w="3114" w:type="dxa"/>
            <w:vAlign w:val="center"/>
          </w:tcPr>
          <w:p w14:paraId="05C0904E" w14:textId="5F25840B" w:rsidR="002031D4" w:rsidRPr="0010460B" w:rsidRDefault="002031D4" w:rsidP="002031D4">
            <w:pPr>
              <w:rPr>
                <w:rFonts w:ascii="Roboto" w:eastAsia="Times New Roman" w:hAnsi="Roboto" w:cs="Calibri"/>
                <w:lang w:eastAsia="en-GB"/>
              </w:rPr>
            </w:pPr>
            <w:r>
              <w:rPr>
                <w:rFonts w:ascii="Roboto" w:eastAsia="Times New Roman" w:hAnsi="Roboto" w:cs="Calibri"/>
                <w:lang w:val="en" w:eastAsia="en-GB"/>
              </w:rPr>
              <w:t>Description</w:t>
            </w:r>
          </w:p>
        </w:tc>
        <w:tc>
          <w:tcPr>
            <w:tcW w:w="916" w:type="dxa"/>
            <w:vAlign w:val="center"/>
          </w:tcPr>
          <w:p w14:paraId="476CB7A2" w14:textId="3D479448"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w:t>
            </w:r>
          </w:p>
        </w:tc>
        <w:tc>
          <w:tcPr>
            <w:tcW w:w="2014" w:type="dxa"/>
            <w:vAlign w:val="center"/>
          </w:tcPr>
          <w:p w14:paraId="30CD9DA4" w14:textId="7E10526A"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right w:val="single" w:sz="4" w:space="0" w:color="F2F2F2" w:themeColor="background1" w:themeShade="F2"/>
            </w:tcBorders>
            <w:vAlign w:val="center"/>
          </w:tcPr>
          <w:p w14:paraId="5B25639C" w14:textId="17C636AC" w:rsidR="002031D4" w:rsidRPr="0010460B" w:rsidRDefault="002031D4" w:rsidP="002031D4">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sidR="007C71AF">
              <w:rPr>
                <w:rFonts w:ascii="Roboto" w:eastAsia="Times New Roman" w:hAnsi="Roboto" w:cs="Calibri"/>
                <w:noProof/>
                <w:lang w:eastAsia="en-GB"/>
              </w:rPr>
              <w:t>1</w:t>
            </w:r>
            <w:r>
              <w:rPr>
                <w:rFonts w:ascii="Roboto" w:eastAsia="Times New Roman" w:hAnsi="Roboto" w:cs="Calibri"/>
                <w:lang w:eastAsia="en-GB"/>
              </w:rPr>
              <w:fldChar w:fldCharType="end"/>
            </w:r>
          </w:p>
        </w:tc>
      </w:tr>
      <w:tr w:rsidR="007C71AF" w14:paraId="11A32122" w14:textId="77777777" w:rsidTr="007C71AF">
        <w:trPr>
          <w:cnfStyle w:val="000000100000" w:firstRow="0" w:lastRow="0" w:firstColumn="0" w:lastColumn="0" w:oddVBand="0" w:evenVBand="0" w:oddHBand="1" w:evenHBand="0" w:firstRowFirstColumn="0" w:firstRowLastColumn="0" w:lastRowFirstColumn="0" w:lastRowLastColumn="0"/>
        </w:trPr>
        <w:tc>
          <w:tcPr>
            <w:tcW w:w="2016" w:type="dxa"/>
            <w:tcBorders>
              <w:left w:val="single" w:sz="4" w:space="0" w:color="F2F2F2" w:themeColor="background1" w:themeShade="F2"/>
              <w:bottom w:val="single" w:sz="4" w:space="0" w:color="F2F2F2" w:themeColor="background1" w:themeShade="F2"/>
            </w:tcBorders>
            <w:vAlign w:val="center"/>
          </w:tcPr>
          <w:p w14:paraId="1264C390" w14:textId="21EE8496" w:rsidR="007C71AF" w:rsidRPr="00917B57" w:rsidRDefault="007C71AF" w:rsidP="007C71AF">
            <w:pPr>
              <w:rPr>
                <w:rFonts w:ascii="Roboto" w:eastAsia="Times New Roman" w:hAnsi="Roboto" w:cs="Calibri"/>
                <w:lang w:eastAsia="en-GB"/>
              </w:rPr>
            </w:pPr>
            <w:r>
              <w:rPr>
                <w:rFonts w:ascii="Roboto" w:eastAsia="Times New Roman" w:hAnsi="Roboto" w:cs="Calibri"/>
                <w:b/>
                <w:bCs/>
                <w:lang w:val="en" w:eastAsia="en-GB"/>
              </w:rPr>
              <w:t>Addition Item Here</w:t>
            </w:r>
          </w:p>
        </w:tc>
        <w:tc>
          <w:tcPr>
            <w:tcW w:w="3114" w:type="dxa"/>
            <w:tcBorders>
              <w:bottom w:val="single" w:sz="4" w:space="0" w:color="F2F2F2" w:themeColor="background1" w:themeShade="F2"/>
            </w:tcBorders>
            <w:vAlign w:val="center"/>
          </w:tcPr>
          <w:p w14:paraId="3EAF1AD1" w14:textId="566123B1" w:rsidR="007C71AF" w:rsidRPr="0075108F" w:rsidRDefault="007C71AF" w:rsidP="007C71AF">
            <w:pPr>
              <w:rPr>
                <w:rFonts w:ascii="Roboto" w:eastAsia="Times New Roman" w:hAnsi="Roboto" w:cs="Calibri"/>
                <w:lang w:eastAsia="en-GB"/>
              </w:rPr>
            </w:pPr>
            <w:r>
              <w:rPr>
                <w:rFonts w:ascii="Roboto" w:eastAsia="Times New Roman" w:hAnsi="Roboto" w:cs="Calibri"/>
                <w:lang w:val="en" w:eastAsia="en-GB"/>
              </w:rPr>
              <w:t>Description</w:t>
            </w:r>
          </w:p>
        </w:tc>
        <w:tc>
          <w:tcPr>
            <w:tcW w:w="916" w:type="dxa"/>
            <w:tcBorders>
              <w:bottom w:val="single" w:sz="4" w:space="0" w:color="F2F2F2" w:themeColor="background1" w:themeShade="F2"/>
            </w:tcBorders>
            <w:vAlign w:val="center"/>
          </w:tcPr>
          <w:p w14:paraId="5EA4A3E8" w14:textId="67A315CA" w:rsidR="007C71AF" w:rsidRPr="00FE2351" w:rsidRDefault="007C71AF" w:rsidP="007C71AF">
            <w:pPr>
              <w:jc w:val="right"/>
              <w:rPr>
                <w:rFonts w:ascii="Roboto" w:eastAsia="Times New Roman" w:hAnsi="Roboto" w:cs="Calibri"/>
                <w:lang w:eastAsia="en-GB"/>
              </w:rPr>
            </w:pPr>
            <w:r>
              <w:rPr>
                <w:rFonts w:ascii="Roboto" w:eastAsia="Times New Roman" w:hAnsi="Roboto" w:cs="Calibri"/>
                <w:lang w:eastAsia="en-GB"/>
              </w:rPr>
              <w:t>1</w:t>
            </w:r>
          </w:p>
        </w:tc>
        <w:tc>
          <w:tcPr>
            <w:tcW w:w="2014" w:type="dxa"/>
            <w:tcBorders>
              <w:bottom w:val="single" w:sz="4" w:space="0" w:color="F2F2F2" w:themeColor="background1" w:themeShade="F2"/>
            </w:tcBorders>
            <w:vAlign w:val="center"/>
          </w:tcPr>
          <w:p w14:paraId="6D30EF45" w14:textId="7687D413" w:rsidR="007C71AF" w:rsidRDefault="007C71AF" w:rsidP="007C71AF">
            <w:pPr>
              <w:jc w:val="right"/>
              <w:rPr>
                <w:rFonts w:ascii="Roboto" w:eastAsia="Times New Roman" w:hAnsi="Roboto" w:cs="Calibri"/>
                <w:lang w:eastAsia="en-GB"/>
              </w:rPr>
            </w:pPr>
            <w:r>
              <w:rPr>
                <w:rFonts w:ascii="Roboto" w:eastAsia="Times New Roman" w:hAnsi="Roboto" w:cs="Calibri"/>
                <w:lang w:eastAsia="en-GB"/>
              </w:rPr>
              <w:t>1.00</w:t>
            </w:r>
          </w:p>
        </w:tc>
        <w:tc>
          <w:tcPr>
            <w:tcW w:w="2014" w:type="dxa"/>
            <w:tcBorders>
              <w:bottom w:val="single" w:sz="4" w:space="0" w:color="F2F2F2" w:themeColor="background1" w:themeShade="F2"/>
              <w:right w:val="single" w:sz="4" w:space="0" w:color="F2F2F2" w:themeColor="background1" w:themeShade="F2"/>
            </w:tcBorders>
            <w:vAlign w:val="center"/>
          </w:tcPr>
          <w:p w14:paraId="09580ACD" w14:textId="7BB96657" w:rsidR="007C71AF" w:rsidRDefault="007C71AF" w:rsidP="007C71AF">
            <w:pPr>
              <w:jc w:val="right"/>
              <w:rPr>
                <w:rFonts w:ascii="Roboto" w:eastAsia="Times New Roman" w:hAnsi="Roboto" w:cs="Calibri"/>
                <w:lang w:eastAsia="en-GB"/>
              </w:rPr>
            </w:pPr>
            <w:r>
              <w:rPr>
                <w:rFonts w:ascii="Roboto" w:eastAsia="Times New Roman" w:hAnsi="Roboto" w:cs="Calibri"/>
                <w:lang w:eastAsia="en-GB"/>
              </w:rPr>
              <w:fldChar w:fldCharType="begin"/>
            </w:r>
            <w:r>
              <w:rPr>
                <w:rFonts w:ascii="Roboto" w:eastAsia="Times New Roman" w:hAnsi="Roboto" w:cs="Calibri"/>
                <w:lang w:eastAsia="en-GB"/>
              </w:rPr>
              <w:instrText xml:space="preserve"> = PRODUCT(LEFT) \* MERGEFORMAT </w:instrText>
            </w:r>
            <w:r>
              <w:rPr>
                <w:rFonts w:ascii="Roboto" w:eastAsia="Times New Roman" w:hAnsi="Roboto" w:cs="Calibri"/>
                <w:lang w:eastAsia="en-GB"/>
              </w:rPr>
              <w:fldChar w:fldCharType="separate"/>
            </w:r>
            <w:r>
              <w:rPr>
                <w:rFonts w:ascii="Roboto" w:eastAsia="Times New Roman" w:hAnsi="Roboto" w:cs="Calibri"/>
                <w:noProof/>
                <w:lang w:eastAsia="en-GB"/>
              </w:rPr>
              <w:t>1</w:t>
            </w:r>
            <w:r>
              <w:rPr>
                <w:rFonts w:ascii="Roboto" w:eastAsia="Times New Roman" w:hAnsi="Roboto" w:cs="Calibri"/>
                <w:lang w:eastAsia="en-GB"/>
              </w:rPr>
              <w:fldChar w:fldCharType="end"/>
            </w:r>
          </w:p>
        </w:tc>
      </w:tr>
      <w:tr w:rsidR="007C71AF" w14:paraId="08BC9261" w14:textId="77777777" w:rsidTr="00A45271">
        <w:tc>
          <w:tcPr>
            <w:tcW w:w="10074" w:type="dxa"/>
            <w:gridSpan w:val="5"/>
            <w:tcBorders>
              <w:top w:val="single" w:sz="4" w:space="0" w:color="F2F2F2" w:themeColor="background1" w:themeShade="F2"/>
            </w:tcBorders>
            <w:shd w:val="clear" w:color="auto" w:fill="auto"/>
            <w:vAlign w:val="center"/>
          </w:tcPr>
          <w:p w14:paraId="332E0D2F" w14:textId="77777777" w:rsidR="007C71AF" w:rsidRPr="00652DFE" w:rsidRDefault="007C71AF" w:rsidP="007C71AF">
            <w:pPr>
              <w:jc w:val="right"/>
              <w:rPr>
                <w:rFonts w:ascii="Roboto" w:eastAsia="Times New Roman" w:hAnsi="Roboto" w:cs="Calibri"/>
                <w:sz w:val="16"/>
                <w:szCs w:val="16"/>
                <w:lang w:eastAsia="en-GB"/>
              </w:rPr>
            </w:pPr>
          </w:p>
        </w:tc>
      </w:tr>
      <w:tr w:rsidR="007C71AF" w14:paraId="5813FC84" w14:textId="77777777" w:rsidTr="00A5703B">
        <w:trPr>
          <w:cnfStyle w:val="000000100000" w:firstRow="0" w:lastRow="0" w:firstColumn="0" w:lastColumn="0" w:oddVBand="0" w:evenVBand="0" w:oddHBand="1" w:evenHBand="0" w:firstRowFirstColumn="0" w:firstRowLastColumn="0" w:lastRowFirstColumn="0" w:lastRowLastColumn="0"/>
          <w:trHeight w:val="360"/>
        </w:trPr>
        <w:tc>
          <w:tcPr>
            <w:tcW w:w="5130" w:type="dxa"/>
            <w:gridSpan w:val="2"/>
            <w:shd w:val="clear" w:color="auto" w:fill="auto"/>
            <w:vAlign w:val="center"/>
          </w:tcPr>
          <w:p w14:paraId="7DDDCBAC" w14:textId="77777777" w:rsidR="007C71AF" w:rsidRPr="0075108F" w:rsidRDefault="007C71AF" w:rsidP="007C71AF">
            <w:pPr>
              <w:rPr>
                <w:rFonts w:ascii="Roboto" w:eastAsia="Times New Roman" w:hAnsi="Roboto" w:cs="Calibri"/>
                <w:lang w:eastAsia="en-GB"/>
              </w:rPr>
            </w:pPr>
          </w:p>
        </w:tc>
        <w:tc>
          <w:tcPr>
            <w:tcW w:w="916" w:type="dxa"/>
            <w:shd w:val="clear" w:color="auto" w:fill="auto"/>
          </w:tcPr>
          <w:p w14:paraId="40DB8D41" w14:textId="77777777" w:rsidR="007C71AF" w:rsidRPr="00FE2351" w:rsidRDefault="007C71AF" w:rsidP="007C71AF">
            <w:pPr>
              <w:jc w:val="right"/>
              <w:rPr>
                <w:rFonts w:ascii="Roboto" w:eastAsia="Times New Roman" w:hAnsi="Roboto" w:cs="Calibri"/>
                <w:lang w:eastAsia="en-GB"/>
              </w:rPr>
            </w:pPr>
          </w:p>
        </w:tc>
        <w:tc>
          <w:tcPr>
            <w:tcW w:w="2014" w:type="dxa"/>
            <w:shd w:val="clear" w:color="auto" w:fill="FFFFFF" w:themeFill="background1"/>
            <w:vAlign w:val="center"/>
          </w:tcPr>
          <w:p w14:paraId="41C6D58C" w14:textId="77777777" w:rsidR="007C71AF" w:rsidRPr="008C30BC" w:rsidRDefault="007C71AF" w:rsidP="007C71AF">
            <w:pPr>
              <w:rPr>
                <w:rFonts w:ascii="Roboto" w:eastAsia="Times New Roman" w:hAnsi="Roboto" w:cs="Calibri"/>
                <w:lang w:eastAsia="en-GB"/>
              </w:rPr>
            </w:pPr>
            <w:r>
              <w:rPr>
                <w:rFonts w:ascii="Roboto" w:eastAsia="Times New Roman" w:hAnsi="Roboto" w:cs="Calibri"/>
                <w:lang w:eastAsia="en-GB"/>
              </w:rPr>
              <w:t>Subtotal</w:t>
            </w:r>
          </w:p>
        </w:tc>
        <w:tc>
          <w:tcPr>
            <w:tcW w:w="2014" w:type="dxa"/>
            <w:shd w:val="clear" w:color="auto" w:fill="FFFFFF" w:themeFill="background1"/>
            <w:vAlign w:val="center"/>
          </w:tcPr>
          <w:p w14:paraId="03FB3B06" w14:textId="71CA5B71" w:rsidR="007C71AF" w:rsidRPr="008C30BC" w:rsidRDefault="007C71AF" w:rsidP="007C71AF">
            <w:pPr>
              <w:jc w:val="right"/>
              <w:rPr>
                <w:rFonts w:ascii="Roboto" w:eastAsia="Times New Roman" w:hAnsi="Roboto" w:cs="Calibri"/>
                <w:lang w:eastAsia="en-GB"/>
              </w:rPr>
            </w:pPr>
            <w:r>
              <w:rPr>
                <w:rFonts w:ascii="Roboto" w:eastAsia="Times New Roman" w:hAnsi="Roboto" w:cs="Calibri"/>
                <w:lang w:eastAsia="en-GB"/>
              </w:rPr>
              <w:t>$</w:t>
            </w:r>
            <w:r>
              <w:rPr>
                <w:rFonts w:ascii="Roboto" w:eastAsia="Times New Roman" w:hAnsi="Roboto" w:cs="Calibri"/>
                <w:lang w:eastAsia="en-GB"/>
              </w:rPr>
              <w:fldChar w:fldCharType="begin"/>
            </w:r>
            <w:r>
              <w:rPr>
                <w:rFonts w:ascii="Roboto" w:eastAsia="Times New Roman" w:hAnsi="Roboto" w:cs="Calibri"/>
                <w:lang w:eastAsia="en-GB"/>
              </w:rPr>
              <w:instrText xml:space="preserve"> = SUM(ABOVE) \* MERGEFORMAT </w:instrText>
            </w:r>
            <w:r>
              <w:rPr>
                <w:rFonts w:ascii="Roboto" w:eastAsia="Times New Roman" w:hAnsi="Roboto" w:cs="Calibri"/>
                <w:lang w:eastAsia="en-GB"/>
              </w:rPr>
              <w:fldChar w:fldCharType="separate"/>
            </w:r>
            <w:r>
              <w:rPr>
                <w:rFonts w:ascii="Roboto" w:eastAsia="Times New Roman" w:hAnsi="Roboto" w:cs="Calibri"/>
                <w:noProof/>
                <w:lang w:eastAsia="en-GB"/>
              </w:rPr>
              <w:t>7</w:t>
            </w:r>
            <w:r>
              <w:rPr>
                <w:rFonts w:ascii="Roboto" w:eastAsia="Times New Roman" w:hAnsi="Roboto" w:cs="Calibri"/>
                <w:lang w:eastAsia="en-GB"/>
              </w:rPr>
              <w:fldChar w:fldCharType="end"/>
            </w:r>
          </w:p>
        </w:tc>
      </w:tr>
      <w:tr w:rsidR="007C71AF" w14:paraId="57BD01B1" w14:textId="77777777" w:rsidTr="00F14344">
        <w:trPr>
          <w:trHeight w:val="360"/>
        </w:trPr>
        <w:tc>
          <w:tcPr>
            <w:tcW w:w="5130" w:type="dxa"/>
            <w:gridSpan w:val="2"/>
            <w:shd w:val="clear" w:color="auto" w:fill="auto"/>
          </w:tcPr>
          <w:p w14:paraId="11CB3BA8" w14:textId="39B7D38F" w:rsidR="007C71AF" w:rsidRPr="00F226D7" w:rsidRDefault="007C71AF" w:rsidP="007C71AF">
            <w:pPr>
              <w:rPr>
                <w:rFonts w:ascii="Roboto" w:eastAsia="Times New Roman" w:hAnsi="Roboto" w:cs="Calibri"/>
                <w:sz w:val="22"/>
                <w:szCs w:val="22"/>
                <w:lang w:eastAsia="en-GB"/>
              </w:rPr>
            </w:pPr>
          </w:p>
        </w:tc>
        <w:tc>
          <w:tcPr>
            <w:tcW w:w="916" w:type="dxa"/>
            <w:shd w:val="clear" w:color="auto" w:fill="auto"/>
          </w:tcPr>
          <w:p w14:paraId="3CBC5E7E" w14:textId="77777777" w:rsidR="007C71AF" w:rsidRPr="00FE2351" w:rsidRDefault="007C71AF" w:rsidP="007C71AF">
            <w:pPr>
              <w:jc w:val="right"/>
              <w:rPr>
                <w:rFonts w:ascii="Roboto" w:eastAsia="Times New Roman" w:hAnsi="Roboto" w:cs="Calibri"/>
                <w:lang w:eastAsia="en-GB"/>
              </w:rPr>
            </w:pPr>
          </w:p>
        </w:tc>
        <w:tc>
          <w:tcPr>
            <w:tcW w:w="2014" w:type="dxa"/>
            <w:shd w:val="clear" w:color="auto" w:fill="FFFFFF" w:themeFill="background1"/>
            <w:vAlign w:val="center"/>
          </w:tcPr>
          <w:p w14:paraId="2181E609" w14:textId="136B2EC9" w:rsidR="007C71AF" w:rsidRPr="007C71AF" w:rsidRDefault="007C71AF" w:rsidP="007C71AF">
            <w:pPr>
              <w:rPr>
                <w:rFonts w:ascii="Roboto" w:eastAsia="Times New Roman" w:hAnsi="Roboto" w:cs="Calibri"/>
                <w:color w:val="808080" w:themeColor="background1" w:themeShade="80"/>
                <w:lang w:eastAsia="en-GB"/>
              </w:rPr>
            </w:pPr>
            <w:r w:rsidRPr="007C71AF">
              <w:rPr>
                <w:rFonts w:ascii="Roboto" w:eastAsia="Times New Roman" w:hAnsi="Roboto" w:cs="Calibri"/>
                <w:color w:val="808080" w:themeColor="background1" w:themeShade="80"/>
                <w:lang w:eastAsia="en-GB"/>
              </w:rPr>
              <w:t>Tax</w:t>
            </w:r>
          </w:p>
        </w:tc>
        <w:tc>
          <w:tcPr>
            <w:tcW w:w="2014" w:type="dxa"/>
            <w:shd w:val="clear" w:color="auto" w:fill="FFFFFF" w:themeFill="background1"/>
            <w:vAlign w:val="center"/>
          </w:tcPr>
          <w:p w14:paraId="0F62AE14" w14:textId="1234ECC0" w:rsidR="007C71AF" w:rsidRPr="007C71AF" w:rsidRDefault="007C71AF" w:rsidP="007C71AF">
            <w:pPr>
              <w:jc w:val="right"/>
              <w:rPr>
                <w:rFonts w:ascii="Roboto" w:eastAsia="Times New Roman" w:hAnsi="Roboto" w:cs="Calibri"/>
                <w:color w:val="808080" w:themeColor="background1" w:themeShade="80"/>
                <w:lang w:eastAsia="en-GB"/>
              </w:rPr>
            </w:pPr>
            <w:r w:rsidRPr="007C71AF">
              <w:rPr>
                <w:rFonts w:ascii="Roboto" w:eastAsia="Times New Roman" w:hAnsi="Roboto" w:cs="Calibri"/>
                <w:color w:val="808080" w:themeColor="background1" w:themeShade="80"/>
                <w:lang w:eastAsia="en-GB"/>
              </w:rPr>
              <w:t>TBD</w:t>
            </w:r>
          </w:p>
        </w:tc>
      </w:tr>
      <w:tr w:rsidR="007C71AF" w14:paraId="6E56DC9E" w14:textId="77777777" w:rsidTr="007C71AF">
        <w:trPr>
          <w:cnfStyle w:val="000000100000" w:firstRow="0" w:lastRow="0" w:firstColumn="0" w:lastColumn="0" w:oddVBand="0" w:evenVBand="0" w:oddHBand="1" w:evenHBand="0" w:firstRowFirstColumn="0" w:firstRowLastColumn="0" w:lastRowFirstColumn="0" w:lastRowLastColumn="0"/>
          <w:trHeight w:val="360"/>
        </w:trPr>
        <w:tc>
          <w:tcPr>
            <w:tcW w:w="5130" w:type="dxa"/>
            <w:gridSpan w:val="2"/>
            <w:tcBorders>
              <w:bottom w:val="single" w:sz="4" w:space="0" w:color="FF6802"/>
            </w:tcBorders>
            <w:shd w:val="clear" w:color="auto" w:fill="auto"/>
          </w:tcPr>
          <w:p w14:paraId="08F6C7A2" w14:textId="1606BE11" w:rsidR="007C71AF" w:rsidRPr="00FE2351" w:rsidRDefault="007C71AF" w:rsidP="007C71AF">
            <w:pPr>
              <w:rPr>
                <w:rFonts w:ascii="Roboto" w:eastAsia="Times New Roman" w:hAnsi="Roboto" w:cs="Calibri"/>
                <w:lang w:eastAsia="en-GB"/>
              </w:rPr>
            </w:pPr>
          </w:p>
        </w:tc>
        <w:tc>
          <w:tcPr>
            <w:tcW w:w="916" w:type="dxa"/>
            <w:tcBorders>
              <w:bottom w:val="single" w:sz="4" w:space="0" w:color="FF6802"/>
            </w:tcBorders>
            <w:shd w:val="clear" w:color="auto" w:fill="auto"/>
          </w:tcPr>
          <w:p w14:paraId="7E554DA4" w14:textId="77777777" w:rsidR="007C71AF" w:rsidRPr="00FE2351" w:rsidRDefault="007C71AF" w:rsidP="007C71AF">
            <w:pPr>
              <w:jc w:val="right"/>
              <w:rPr>
                <w:rFonts w:ascii="Roboto" w:eastAsia="Times New Roman" w:hAnsi="Roboto" w:cs="Calibri"/>
                <w:lang w:eastAsia="en-GB"/>
              </w:rPr>
            </w:pPr>
          </w:p>
        </w:tc>
        <w:tc>
          <w:tcPr>
            <w:tcW w:w="2014" w:type="dxa"/>
            <w:tcBorders>
              <w:bottom w:val="single" w:sz="4" w:space="0" w:color="FF6802"/>
            </w:tcBorders>
            <w:shd w:val="clear" w:color="auto" w:fill="FFFFFF" w:themeFill="background1"/>
            <w:vAlign w:val="center"/>
          </w:tcPr>
          <w:p w14:paraId="29908AD6" w14:textId="11EE8EDE" w:rsidR="007C71AF" w:rsidRPr="007C71AF" w:rsidRDefault="007C71AF" w:rsidP="007C71AF">
            <w:pPr>
              <w:rPr>
                <w:rFonts w:ascii="Roboto" w:eastAsia="Times New Roman" w:hAnsi="Roboto" w:cs="Calibri"/>
                <w:color w:val="808080" w:themeColor="background1" w:themeShade="80"/>
                <w:lang w:eastAsia="en-GB"/>
              </w:rPr>
            </w:pPr>
            <w:r w:rsidRPr="007C71AF">
              <w:rPr>
                <w:rFonts w:ascii="Roboto" w:eastAsia="Times New Roman" w:hAnsi="Roboto" w:cs="Calibri"/>
                <w:color w:val="808080" w:themeColor="background1" w:themeShade="80"/>
                <w:lang w:eastAsia="en-GB"/>
              </w:rPr>
              <w:t>Shipping</w:t>
            </w:r>
          </w:p>
        </w:tc>
        <w:tc>
          <w:tcPr>
            <w:tcW w:w="2014" w:type="dxa"/>
            <w:tcBorders>
              <w:bottom w:val="single" w:sz="4" w:space="0" w:color="FF6802"/>
            </w:tcBorders>
            <w:shd w:val="clear" w:color="auto" w:fill="FFFFFF" w:themeFill="background1"/>
            <w:vAlign w:val="center"/>
          </w:tcPr>
          <w:p w14:paraId="292AE9C4" w14:textId="39D6307F" w:rsidR="007C71AF" w:rsidRPr="007C71AF" w:rsidRDefault="007C71AF" w:rsidP="007C71AF">
            <w:pPr>
              <w:jc w:val="right"/>
              <w:rPr>
                <w:rFonts w:ascii="Roboto" w:eastAsia="Times New Roman" w:hAnsi="Roboto" w:cs="Calibri"/>
                <w:color w:val="808080" w:themeColor="background1" w:themeShade="80"/>
                <w:lang w:eastAsia="en-GB"/>
              </w:rPr>
            </w:pPr>
            <w:r w:rsidRPr="007C71AF">
              <w:rPr>
                <w:rFonts w:ascii="Roboto" w:eastAsia="Times New Roman" w:hAnsi="Roboto" w:cs="Calibri"/>
                <w:color w:val="808080" w:themeColor="background1" w:themeShade="80"/>
                <w:lang w:eastAsia="en-GB"/>
              </w:rPr>
              <w:t>TBD</w:t>
            </w:r>
          </w:p>
        </w:tc>
      </w:tr>
      <w:tr w:rsidR="007C71AF" w14:paraId="2906F22C" w14:textId="77777777" w:rsidTr="007C71AF">
        <w:trPr>
          <w:trHeight w:val="504"/>
        </w:trPr>
        <w:tc>
          <w:tcPr>
            <w:tcW w:w="5130" w:type="dxa"/>
            <w:gridSpan w:val="2"/>
            <w:tcBorders>
              <w:top w:val="single" w:sz="4" w:space="0" w:color="FF6802"/>
              <w:left w:val="single" w:sz="4" w:space="0" w:color="FF6802"/>
              <w:bottom w:val="single" w:sz="4" w:space="0" w:color="FF6802"/>
            </w:tcBorders>
            <w:shd w:val="clear" w:color="auto" w:fill="FBE4D5" w:themeFill="accent2" w:themeFillTint="33"/>
            <w:vAlign w:val="center"/>
          </w:tcPr>
          <w:p w14:paraId="155A8021" w14:textId="709C00EA" w:rsidR="007C71AF" w:rsidRPr="007C71AF" w:rsidRDefault="007C71AF" w:rsidP="007C71AF">
            <w:pPr>
              <w:jc w:val="right"/>
              <w:rPr>
                <w:rFonts w:ascii="Roboto" w:eastAsia="Times New Roman" w:hAnsi="Roboto" w:cs="Calibri"/>
                <w:i/>
                <w:iCs/>
                <w:color w:val="FF6802"/>
                <w:lang w:eastAsia="en-GB"/>
              </w:rPr>
            </w:pPr>
            <w:r w:rsidRPr="007C71AF">
              <w:rPr>
                <w:rFonts w:ascii="Roboto" w:eastAsia="Times New Roman" w:hAnsi="Roboto" w:cs="Calibri"/>
                <w:i/>
                <w:iCs/>
                <w:color w:val="000000" w:themeColor="text1"/>
                <w:lang w:eastAsia="en-GB"/>
              </w:rPr>
              <w:t>Software &amp; Implementation Total</w:t>
            </w:r>
          </w:p>
        </w:tc>
        <w:tc>
          <w:tcPr>
            <w:tcW w:w="916" w:type="dxa"/>
            <w:tcBorders>
              <w:top w:val="single" w:sz="4" w:space="0" w:color="FF6802"/>
              <w:bottom w:val="single" w:sz="4" w:space="0" w:color="FF6802"/>
            </w:tcBorders>
            <w:shd w:val="clear" w:color="auto" w:fill="FBE4D5" w:themeFill="accent2" w:themeFillTint="33"/>
            <w:vAlign w:val="center"/>
          </w:tcPr>
          <w:p w14:paraId="4BF226AA" w14:textId="77777777" w:rsidR="007C71AF" w:rsidRPr="00FE2351" w:rsidRDefault="007C71AF" w:rsidP="007C71AF">
            <w:pPr>
              <w:rPr>
                <w:rFonts w:ascii="Roboto" w:eastAsia="Times New Roman" w:hAnsi="Roboto" w:cs="Calibri"/>
                <w:lang w:eastAsia="en-GB"/>
              </w:rPr>
            </w:pPr>
          </w:p>
        </w:tc>
        <w:tc>
          <w:tcPr>
            <w:tcW w:w="2014" w:type="dxa"/>
            <w:tcBorders>
              <w:top w:val="single" w:sz="4" w:space="0" w:color="FF6802"/>
              <w:bottom w:val="single" w:sz="4" w:space="0" w:color="FF6802"/>
            </w:tcBorders>
            <w:shd w:val="clear" w:color="auto" w:fill="FBE4D5" w:themeFill="accent2" w:themeFillTint="33"/>
            <w:vAlign w:val="center"/>
          </w:tcPr>
          <w:p w14:paraId="23C215D6" w14:textId="128949D3" w:rsidR="007C71AF" w:rsidRPr="009C7480" w:rsidRDefault="007C71AF" w:rsidP="007C71AF">
            <w:pPr>
              <w:rPr>
                <w:rFonts w:ascii="Roboto" w:eastAsia="Times New Roman" w:hAnsi="Roboto" w:cs="Calibri"/>
                <w:b/>
                <w:bCs/>
                <w:lang w:eastAsia="en-GB"/>
              </w:rPr>
            </w:pPr>
            <w:r>
              <w:rPr>
                <w:rFonts w:ascii="Roboto" w:eastAsia="Times New Roman" w:hAnsi="Roboto" w:cs="Calibri"/>
                <w:b/>
                <w:bCs/>
                <w:lang w:eastAsia="en-GB"/>
              </w:rPr>
              <w:t>Total Upfront</w:t>
            </w:r>
          </w:p>
        </w:tc>
        <w:tc>
          <w:tcPr>
            <w:tcW w:w="2014" w:type="dxa"/>
            <w:tcBorders>
              <w:top w:val="single" w:sz="4" w:space="0" w:color="FF6802"/>
              <w:bottom w:val="single" w:sz="4" w:space="0" w:color="FF6802"/>
              <w:right w:val="single" w:sz="4" w:space="0" w:color="FF6802"/>
            </w:tcBorders>
            <w:shd w:val="clear" w:color="auto" w:fill="FBE4D5" w:themeFill="accent2" w:themeFillTint="33"/>
            <w:vAlign w:val="center"/>
          </w:tcPr>
          <w:p w14:paraId="67CC708E" w14:textId="058157D2" w:rsidR="007C71AF" w:rsidRPr="000C6A90" w:rsidRDefault="007C71AF" w:rsidP="007C71AF">
            <w:pPr>
              <w:jc w:val="right"/>
              <w:rPr>
                <w:rFonts w:ascii="Roboto" w:eastAsia="Times New Roman" w:hAnsi="Roboto" w:cs="Calibri"/>
                <w:b/>
                <w:bCs/>
                <w:lang w:eastAsia="en-GB"/>
              </w:rPr>
            </w:pPr>
            <w:r>
              <w:rPr>
                <w:rFonts w:ascii="Roboto" w:eastAsia="Times New Roman" w:hAnsi="Roboto" w:cs="Calibri"/>
                <w:b/>
                <w:bCs/>
                <w:lang w:eastAsia="en-GB"/>
              </w:rPr>
              <w:fldChar w:fldCharType="begin"/>
            </w:r>
            <w:r>
              <w:rPr>
                <w:rFonts w:ascii="Roboto" w:eastAsia="Times New Roman" w:hAnsi="Roboto" w:cs="Calibri"/>
                <w:b/>
                <w:bCs/>
                <w:lang w:eastAsia="en-GB"/>
              </w:rPr>
              <w:instrText xml:space="preserve"> = SUM(ABOVE) \* MERGEFORMAT </w:instrText>
            </w:r>
            <w:r>
              <w:rPr>
                <w:rFonts w:ascii="Roboto" w:eastAsia="Times New Roman" w:hAnsi="Roboto" w:cs="Calibri"/>
                <w:b/>
                <w:bCs/>
                <w:lang w:eastAsia="en-GB"/>
              </w:rPr>
              <w:fldChar w:fldCharType="separate"/>
            </w:r>
            <w:r>
              <w:rPr>
                <w:rFonts w:ascii="Roboto" w:eastAsia="Times New Roman" w:hAnsi="Roboto" w:cs="Calibri"/>
                <w:b/>
                <w:bCs/>
                <w:noProof/>
                <w:lang w:eastAsia="en-GB"/>
              </w:rPr>
              <w:t>$7.00</w:t>
            </w:r>
            <w:r>
              <w:rPr>
                <w:rFonts w:ascii="Roboto" w:eastAsia="Times New Roman" w:hAnsi="Roboto" w:cs="Calibri"/>
                <w:b/>
                <w:bCs/>
                <w:lang w:eastAsia="en-GB"/>
              </w:rPr>
              <w:fldChar w:fldCharType="end"/>
            </w:r>
          </w:p>
        </w:tc>
      </w:tr>
    </w:tbl>
    <w:p w14:paraId="67C4DF0F" w14:textId="77777777" w:rsidR="006B21AE" w:rsidRDefault="006B21AE" w:rsidP="007C71AF">
      <w:pPr>
        <w:spacing w:line="360" w:lineRule="auto"/>
        <w:rPr>
          <w:rFonts w:ascii="Roboto" w:eastAsia="Barlow SemiBold" w:hAnsi="Roboto" w:cs="Barlow SemiBold"/>
          <w:b/>
          <w:bCs/>
          <w:color w:val="151515"/>
          <w:lang w:val="en"/>
        </w:rPr>
      </w:pPr>
    </w:p>
    <w:p w14:paraId="694EAF8E" w14:textId="5A44958A" w:rsidR="00470E5E" w:rsidRDefault="007C71AF" w:rsidP="007C71AF">
      <w:pPr>
        <w:spacing w:line="360" w:lineRule="auto"/>
        <w:rPr>
          <w:rFonts w:ascii="Roboto" w:eastAsia="Barlow SemiBold" w:hAnsi="Roboto" w:cs="Barlow SemiBold"/>
          <w:b/>
          <w:bCs/>
          <w:color w:val="151515"/>
          <w:sz w:val="36"/>
          <w:szCs w:val="36"/>
          <w:lang w:val="en"/>
        </w:rPr>
      </w:pPr>
      <w:r w:rsidRPr="007C71AF">
        <w:rPr>
          <w:rFonts w:ascii="Roboto" w:eastAsia="Barlow SemiBold" w:hAnsi="Roboto" w:cs="Barlow SemiBold"/>
          <w:b/>
          <w:bCs/>
          <w:color w:val="151515"/>
          <w:sz w:val="36"/>
          <w:szCs w:val="36"/>
          <w:lang w:val="en"/>
        </w:rPr>
        <w:t>Credit Card Processing Rates*</w:t>
      </w:r>
    </w:p>
    <w:tbl>
      <w:tblPr>
        <w:tblStyle w:val="PlainTable4"/>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5035"/>
        <w:gridCol w:w="5035"/>
      </w:tblGrid>
      <w:tr w:rsidR="007C71AF" w:rsidRPr="00470E5E" w14:paraId="56E1DC1A" w14:textId="77777777" w:rsidTr="007C71A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35" w:type="dxa"/>
            <w:vAlign w:val="center"/>
          </w:tcPr>
          <w:p w14:paraId="0CE1CC59" w14:textId="44BF6B7E" w:rsidR="007C71AF" w:rsidRPr="002031D4" w:rsidRDefault="007C71AF" w:rsidP="007C71AF">
            <w:pPr>
              <w:rPr>
                <w:rFonts w:ascii="Roboto" w:hAnsi="Roboto"/>
                <w:b w:val="0"/>
                <w:bCs w:val="0"/>
                <w:sz w:val="28"/>
                <w:szCs w:val="28"/>
              </w:rPr>
            </w:pPr>
            <w:r w:rsidRPr="00DD5CA4">
              <w:rPr>
                <w:rFonts w:ascii="Roboto" w:hAnsi="Roboto"/>
                <w:b w:val="0"/>
                <w:bCs w:val="0"/>
                <w:sz w:val="28"/>
                <w:szCs w:val="28"/>
              </w:rPr>
              <w:t>Card Present Transaction</w:t>
            </w:r>
          </w:p>
        </w:tc>
        <w:tc>
          <w:tcPr>
            <w:tcW w:w="5035" w:type="dxa"/>
            <w:vAlign w:val="center"/>
          </w:tcPr>
          <w:p w14:paraId="4D692CA0" w14:textId="4F3E0D9C" w:rsidR="007C71AF" w:rsidRPr="002031D4" w:rsidRDefault="007C71AF" w:rsidP="007C71AF">
            <w:pPr>
              <w:jc w:val="right"/>
              <w:cnfStyle w:val="100000000000" w:firstRow="1" w:lastRow="0" w:firstColumn="0" w:lastColumn="0" w:oddVBand="0" w:evenVBand="0" w:oddHBand="0" w:evenHBand="0" w:firstRowFirstColumn="0" w:firstRowLastColumn="0" w:lastRowFirstColumn="0" w:lastRowLastColumn="0"/>
              <w:rPr>
                <w:rFonts w:ascii="Roboto" w:hAnsi="Roboto"/>
                <w:b w:val="0"/>
                <w:bCs w:val="0"/>
                <w:sz w:val="28"/>
                <w:szCs w:val="28"/>
              </w:rPr>
            </w:pPr>
            <w:r w:rsidRPr="00DD5CA4">
              <w:rPr>
                <w:rFonts w:ascii="Roboto" w:hAnsi="Roboto"/>
                <w:b w:val="0"/>
                <w:bCs w:val="0"/>
                <w:sz w:val="28"/>
                <w:szCs w:val="28"/>
              </w:rPr>
              <w:t>2.0% + $0.15</w:t>
            </w:r>
          </w:p>
        </w:tc>
      </w:tr>
      <w:tr w:rsidR="007C71AF" w:rsidRPr="00470E5E" w14:paraId="05EF0447" w14:textId="77777777" w:rsidTr="007C71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35" w:type="dxa"/>
            <w:vAlign w:val="center"/>
          </w:tcPr>
          <w:p w14:paraId="31C5B374" w14:textId="3AD36F3A" w:rsidR="007C71AF" w:rsidRPr="002031D4" w:rsidRDefault="007C71AF" w:rsidP="007C71AF">
            <w:pPr>
              <w:rPr>
                <w:rFonts w:ascii="Roboto" w:hAnsi="Roboto"/>
                <w:b w:val="0"/>
                <w:bCs w:val="0"/>
                <w:sz w:val="28"/>
                <w:szCs w:val="28"/>
              </w:rPr>
            </w:pPr>
            <w:r w:rsidRPr="00DD5CA4">
              <w:rPr>
                <w:rFonts w:ascii="Roboto" w:hAnsi="Roboto"/>
                <w:b w:val="0"/>
                <w:bCs w:val="0"/>
                <w:sz w:val="28"/>
                <w:szCs w:val="28"/>
              </w:rPr>
              <w:t xml:space="preserve">Card Not Present </w:t>
            </w:r>
            <w:r w:rsidRPr="007C71AF">
              <w:rPr>
                <w:rFonts w:ascii="Roboto" w:hAnsi="Roboto"/>
                <w:b w:val="0"/>
                <w:bCs w:val="0"/>
                <w:sz w:val="28"/>
                <w:szCs w:val="28"/>
              </w:rPr>
              <w:t>Transaction</w:t>
            </w:r>
          </w:p>
        </w:tc>
        <w:tc>
          <w:tcPr>
            <w:tcW w:w="5035" w:type="dxa"/>
            <w:vAlign w:val="center"/>
          </w:tcPr>
          <w:p w14:paraId="08823319" w14:textId="23088282" w:rsidR="007C71AF" w:rsidRPr="002031D4" w:rsidRDefault="007C71AF" w:rsidP="007C71AF">
            <w:pPr>
              <w:jc w:val="right"/>
              <w:cnfStyle w:val="000000100000" w:firstRow="0" w:lastRow="0" w:firstColumn="0" w:lastColumn="0" w:oddVBand="0" w:evenVBand="0" w:oddHBand="1" w:evenHBand="0" w:firstRowFirstColumn="0" w:firstRowLastColumn="0" w:lastRowFirstColumn="0" w:lastRowLastColumn="0"/>
              <w:rPr>
                <w:rFonts w:ascii="Roboto" w:hAnsi="Roboto"/>
                <w:sz w:val="28"/>
                <w:szCs w:val="28"/>
              </w:rPr>
            </w:pPr>
            <w:r w:rsidRPr="00DD5CA4">
              <w:rPr>
                <w:rFonts w:ascii="Roboto" w:hAnsi="Roboto"/>
                <w:sz w:val="28"/>
                <w:szCs w:val="28"/>
              </w:rPr>
              <w:t>2.5% + $0.25</w:t>
            </w:r>
          </w:p>
        </w:tc>
      </w:tr>
    </w:tbl>
    <w:p w14:paraId="77C68B47" w14:textId="77777777" w:rsidR="007C71AF" w:rsidRPr="006B21AE" w:rsidRDefault="007C71AF" w:rsidP="007C71AF">
      <w:pPr>
        <w:spacing w:line="360" w:lineRule="auto"/>
        <w:rPr>
          <w:rFonts w:ascii="Roboto" w:eastAsia="Roboto" w:hAnsi="Roboto" w:cs="Roboto"/>
          <w:color w:val="151515"/>
          <w:lang w:val="en"/>
        </w:rPr>
      </w:pPr>
    </w:p>
    <w:p w14:paraId="409BE2E6" w14:textId="7BB55D3B" w:rsidR="007C71AF" w:rsidRDefault="007C71AF" w:rsidP="006B21AE">
      <w:pPr>
        <w:spacing w:after="160" w:line="360" w:lineRule="auto"/>
        <w:rPr>
          <w:rFonts w:ascii="Roboto" w:eastAsia="Roboto" w:hAnsi="Roboto" w:cs="Roboto"/>
          <w:i/>
          <w:iCs/>
          <w:color w:val="151515"/>
          <w:lang w:val="en"/>
        </w:rPr>
      </w:pPr>
      <w:r w:rsidRPr="007C71AF">
        <w:rPr>
          <w:rFonts w:ascii="Roboto" w:eastAsia="Roboto" w:hAnsi="Roboto" w:cs="Roboto"/>
          <w:color w:val="151515"/>
          <w:lang w:val="en"/>
        </w:rPr>
        <w:t>We accept Visa, Mastercard, Discover, and American Express.</w:t>
      </w:r>
      <w:r>
        <w:rPr>
          <w:rFonts w:ascii="Roboto" w:eastAsia="Roboto" w:hAnsi="Roboto" w:cs="Roboto"/>
          <w:color w:val="151515"/>
          <w:lang w:val="en"/>
        </w:rPr>
        <w:t xml:space="preserve"> </w:t>
      </w:r>
      <w:r w:rsidRPr="007C71AF">
        <w:rPr>
          <w:rFonts w:ascii="Roboto" w:eastAsia="Roboto" w:hAnsi="Roboto" w:cs="Roboto"/>
          <w:i/>
          <w:iCs/>
          <w:color w:val="151515"/>
          <w:lang w:val="en"/>
        </w:rPr>
        <w:t>And we don’t charge extra for American Express</w:t>
      </w:r>
      <w:r>
        <w:rPr>
          <w:rFonts w:ascii="Roboto" w:eastAsia="Roboto" w:hAnsi="Roboto" w:cs="Roboto"/>
          <w:i/>
          <w:iCs/>
          <w:color w:val="151515"/>
          <w:lang w:val="en"/>
        </w:rPr>
        <w:t>.</w:t>
      </w:r>
    </w:p>
    <w:p w14:paraId="68A2EF84" w14:textId="60F2988E" w:rsidR="007C71AF" w:rsidRPr="006B21AE" w:rsidRDefault="007C71AF" w:rsidP="007C71AF">
      <w:pPr>
        <w:rPr>
          <w:rFonts w:ascii="Roboto" w:eastAsia="Roboto" w:hAnsi="Roboto" w:cs="Roboto"/>
          <w:color w:val="000000" w:themeColor="text1"/>
          <w:sz w:val="20"/>
          <w:szCs w:val="20"/>
        </w:rPr>
      </w:pPr>
      <w:r w:rsidRPr="006B21AE">
        <w:rPr>
          <w:rFonts w:ascii="Roboto" w:eastAsia="Roboto" w:hAnsi="Roboto" w:cs="Roboto"/>
          <w:i/>
          <w:iCs/>
          <w:color w:val="000000" w:themeColor="text1"/>
          <w:sz w:val="20"/>
          <w:szCs w:val="20"/>
          <w:lang w:val="en"/>
        </w:rPr>
        <w:t xml:space="preserve"> </w:t>
      </w:r>
      <w:r w:rsidRPr="007C71AF">
        <w:rPr>
          <w:rFonts w:ascii="Roboto" w:eastAsia="Roboto" w:hAnsi="Roboto" w:cs="Roboto"/>
          <w:color w:val="000000" w:themeColor="text1"/>
          <w:sz w:val="20"/>
          <w:szCs w:val="20"/>
        </w:rPr>
        <w:t>* Rates quoted above are for a $2m annual revenue location with 80% card not present volume and guest fee.</w:t>
      </w:r>
    </w:p>
    <w:p w14:paraId="306B45F5" w14:textId="47C1CE32" w:rsidR="007C71AF" w:rsidRDefault="007C71AF" w:rsidP="007C71AF">
      <w:pPr>
        <w:spacing w:line="360" w:lineRule="auto"/>
        <w:rPr>
          <w:rFonts w:ascii="Roboto" w:eastAsia="Roboto" w:hAnsi="Roboto" w:cs="Roboto"/>
          <w:color w:val="151515"/>
        </w:rPr>
      </w:pPr>
    </w:p>
    <w:p w14:paraId="66C6E506" w14:textId="2BDBF5A3" w:rsidR="007C71AF" w:rsidRPr="007C71AF" w:rsidRDefault="007C71AF" w:rsidP="007C71AF">
      <w:pPr>
        <w:spacing w:line="360" w:lineRule="auto"/>
        <w:rPr>
          <w:rFonts w:ascii="Roboto" w:eastAsia="Barlow SemiBold" w:hAnsi="Roboto" w:cs="Barlow SemiBold"/>
          <w:b/>
          <w:bCs/>
          <w:color w:val="151515"/>
          <w:sz w:val="36"/>
          <w:szCs w:val="36"/>
          <w:lang w:val="en"/>
        </w:rPr>
      </w:pPr>
      <w:r w:rsidRPr="007C71AF">
        <w:rPr>
          <w:rFonts w:ascii="Roboto" w:eastAsia="Barlow SemiBold" w:hAnsi="Roboto" w:cs="Barlow SemiBold"/>
          <w:b/>
          <w:bCs/>
          <w:color w:val="151515"/>
          <w:sz w:val="36"/>
          <w:szCs w:val="36"/>
          <w:lang w:val="en"/>
        </w:rPr>
        <w:lastRenderedPageBreak/>
        <w:t>Sign or Email to Accept</w:t>
      </w:r>
    </w:p>
    <w:p w14:paraId="774CFA88" w14:textId="77777777" w:rsidR="007C71AF" w:rsidRPr="007C71AF" w:rsidRDefault="007C71AF" w:rsidP="007C71AF">
      <w:pPr>
        <w:rPr>
          <w:rFonts w:ascii="Roboto" w:eastAsia="Roboto" w:hAnsi="Roboto" w:cs="Roboto"/>
          <w:color w:val="151515"/>
          <w:lang w:val="en"/>
        </w:rPr>
      </w:pPr>
    </w:p>
    <w:p w14:paraId="5F342E10" w14:textId="4C2873F7" w:rsidR="007C71AF" w:rsidRPr="007C71AF" w:rsidRDefault="007C71AF" w:rsidP="007C71AF">
      <w:pPr>
        <w:rPr>
          <w:rFonts w:ascii="Roboto" w:eastAsia="Roboto" w:hAnsi="Roboto" w:cs="Roboto"/>
          <w:color w:val="151515"/>
          <w:lang w:val="en"/>
        </w:rPr>
      </w:pPr>
      <w:r w:rsidRPr="007C71AF">
        <w:rPr>
          <w:rFonts w:ascii="Roboto" w:eastAsia="Roboto" w:hAnsi="Roboto" w:cs="Roboto"/>
          <w:color w:val="151515"/>
          <w:lang w:val="en"/>
        </w:rPr>
        <w:t>_________________________________________________________________________</w:t>
      </w:r>
    </w:p>
    <w:p w14:paraId="6FD802FC" w14:textId="77777777" w:rsidR="007C71AF" w:rsidRPr="007C71AF" w:rsidRDefault="007C71AF" w:rsidP="006B21AE">
      <w:pPr>
        <w:spacing w:line="360" w:lineRule="auto"/>
        <w:rPr>
          <w:rFonts w:ascii="Roboto" w:eastAsia="Roboto" w:hAnsi="Roboto" w:cs="Roboto"/>
          <w:b/>
          <w:bCs/>
          <w:color w:val="151515"/>
          <w:sz w:val="20"/>
          <w:szCs w:val="20"/>
          <w:lang w:val="en"/>
        </w:rPr>
      </w:pPr>
      <w:r w:rsidRPr="007C71AF">
        <w:rPr>
          <w:rFonts w:ascii="Roboto" w:eastAsia="Roboto" w:hAnsi="Roboto" w:cs="Roboto"/>
          <w:b/>
          <w:bCs/>
          <w:color w:val="151515"/>
          <w:sz w:val="20"/>
          <w:szCs w:val="20"/>
          <w:lang w:val="en"/>
        </w:rPr>
        <w:t xml:space="preserve">Printed Name </w:t>
      </w:r>
    </w:p>
    <w:p w14:paraId="4CF78252" w14:textId="77777777" w:rsidR="007C71AF" w:rsidRPr="007C71AF" w:rsidRDefault="007C71AF" w:rsidP="007C71AF">
      <w:pPr>
        <w:rPr>
          <w:rFonts w:ascii="Roboto" w:eastAsia="Roboto" w:hAnsi="Roboto" w:cs="Roboto"/>
          <w:color w:val="151515"/>
          <w:lang w:val="en"/>
        </w:rPr>
      </w:pPr>
    </w:p>
    <w:p w14:paraId="5206F5EF" w14:textId="77777777" w:rsidR="006B21AE" w:rsidRDefault="006B21AE" w:rsidP="007C71AF">
      <w:pPr>
        <w:rPr>
          <w:rFonts w:ascii="Roboto" w:eastAsia="Roboto" w:hAnsi="Roboto" w:cs="Roboto"/>
          <w:color w:val="151515"/>
          <w:lang w:val="en"/>
        </w:rPr>
      </w:pPr>
    </w:p>
    <w:p w14:paraId="4E4F5888" w14:textId="3D17B852" w:rsidR="007C71AF" w:rsidRPr="007C71AF" w:rsidRDefault="007C71AF" w:rsidP="007C71AF">
      <w:pPr>
        <w:rPr>
          <w:rFonts w:ascii="Roboto" w:eastAsia="Roboto" w:hAnsi="Roboto" w:cs="Roboto"/>
          <w:color w:val="151515"/>
          <w:lang w:val="en"/>
        </w:rPr>
      </w:pPr>
      <w:r w:rsidRPr="007C71AF">
        <w:rPr>
          <w:rFonts w:ascii="Roboto" w:eastAsia="Roboto" w:hAnsi="Roboto" w:cs="Roboto"/>
          <w:color w:val="151515"/>
          <w:lang w:val="en"/>
        </w:rPr>
        <w:t>_________________________________________________________________________</w:t>
      </w:r>
    </w:p>
    <w:p w14:paraId="69FA2985" w14:textId="77777777" w:rsidR="006B21AE" w:rsidRPr="006B21AE" w:rsidRDefault="007C71AF" w:rsidP="006B21AE">
      <w:pPr>
        <w:spacing w:line="360" w:lineRule="auto"/>
        <w:rPr>
          <w:rFonts w:ascii="Roboto" w:eastAsia="Roboto" w:hAnsi="Roboto" w:cs="Roboto"/>
          <w:b/>
          <w:bCs/>
          <w:color w:val="151515"/>
          <w:sz w:val="20"/>
          <w:szCs w:val="20"/>
          <w:lang w:val="en"/>
        </w:rPr>
      </w:pPr>
      <w:r w:rsidRPr="007C71AF">
        <w:rPr>
          <w:rFonts w:ascii="Roboto" w:eastAsia="Roboto" w:hAnsi="Roboto" w:cs="Roboto"/>
          <w:b/>
          <w:bCs/>
          <w:color w:val="151515"/>
          <w:sz w:val="20"/>
          <w:szCs w:val="20"/>
          <w:lang w:val="en"/>
        </w:rPr>
        <w:t>Signature</w:t>
      </w:r>
    </w:p>
    <w:p w14:paraId="550443F4" w14:textId="4919485E" w:rsidR="007C71AF" w:rsidRPr="006B21AE" w:rsidRDefault="007C71AF" w:rsidP="006B21AE">
      <w:pPr>
        <w:spacing w:line="360" w:lineRule="auto"/>
        <w:rPr>
          <w:rFonts w:ascii="Roboto" w:eastAsia="Roboto" w:hAnsi="Roboto" w:cs="Roboto"/>
          <w:i/>
          <w:iCs/>
          <w:color w:val="151515"/>
          <w:sz w:val="20"/>
          <w:szCs w:val="20"/>
          <w:lang w:val="en"/>
        </w:rPr>
      </w:pPr>
      <w:r w:rsidRPr="007C71AF">
        <w:rPr>
          <w:rFonts w:ascii="Roboto" w:eastAsia="Roboto" w:hAnsi="Roboto" w:cs="Roboto"/>
          <w:i/>
          <w:iCs/>
          <w:color w:val="151515"/>
          <w:sz w:val="20"/>
          <w:szCs w:val="20"/>
          <w:lang w:val="en"/>
        </w:rPr>
        <w:t xml:space="preserve">(Approving the proposal also indicates that you understand and agree to </w:t>
      </w:r>
      <w:proofErr w:type="spellStart"/>
      <w:r w:rsidRPr="007C71AF">
        <w:rPr>
          <w:rFonts w:ascii="Roboto" w:eastAsia="Roboto" w:hAnsi="Roboto" w:cs="Roboto"/>
          <w:i/>
          <w:iCs/>
          <w:color w:val="151515"/>
          <w:sz w:val="20"/>
          <w:szCs w:val="20"/>
          <w:lang w:val="en"/>
        </w:rPr>
        <w:t>GoTab’s</w:t>
      </w:r>
      <w:proofErr w:type="spellEnd"/>
      <w:r w:rsidRPr="007C71AF">
        <w:rPr>
          <w:rFonts w:ascii="Roboto" w:eastAsia="Roboto" w:hAnsi="Roboto" w:cs="Roboto"/>
          <w:i/>
          <w:iCs/>
          <w:color w:val="151515"/>
          <w:sz w:val="20"/>
          <w:szCs w:val="20"/>
          <w:lang w:val="en"/>
        </w:rPr>
        <w:t xml:space="preserve"> Terms &amp; Conditions)</w:t>
      </w:r>
    </w:p>
    <w:p w14:paraId="3F736037" w14:textId="483EEA42" w:rsidR="007C71AF" w:rsidRDefault="007C71AF" w:rsidP="007C71AF">
      <w:pPr>
        <w:rPr>
          <w:rFonts w:ascii="Roboto" w:eastAsia="Roboto" w:hAnsi="Roboto" w:cs="Roboto"/>
          <w:color w:val="151515"/>
          <w:sz w:val="20"/>
          <w:szCs w:val="20"/>
          <w:lang w:val="en"/>
        </w:rPr>
      </w:pPr>
    </w:p>
    <w:p w14:paraId="77EC6A94" w14:textId="77777777" w:rsidR="006B21AE" w:rsidRDefault="006B21AE">
      <w:pPr>
        <w:rPr>
          <w:rFonts w:ascii="Roboto" w:eastAsia="Barlow SemiBold" w:hAnsi="Roboto" w:cs="Barlow SemiBold"/>
          <w:b/>
          <w:bCs/>
          <w:color w:val="151515"/>
          <w:sz w:val="36"/>
          <w:szCs w:val="36"/>
          <w:lang w:val="en"/>
        </w:rPr>
      </w:pPr>
      <w:r>
        <w:rPr>
          <w:rFonts w:ascii="Roboto" w:eastAsia="Barlow SemiBold" w:hAnsi="Roboto" w:cs="Barlow SemiBold"/>
          <w:b/>
          <w:bCs/>
          <w:color w:val="151515"/>
          <w:sz w:val="36"/>
          <w:szCs w:val="36"/>
          <w:lang w:val="en"/>
        </w:rPr>
        <w:br w:type="page"/>
      </w:r>
    </w:p>
    <w:p w14:paraId="72152B67" w14:textId="2E7920CF" w:rsidR="007C71AF" w:rsidRDefault="007C71AF" w:rsidP="007C71AF">
      <w:pPr>
        <w:spacing w:after="160" w:line="360" w:lineRule="auto"/>
        <w:rPr>
          <w:rFonts w:ascii="Roboto" w:eastAsia="Barlow SemiBold" w:hAnsi="Roboto" w:cs="Barlow SemiBold"/>
          <w:b/>
          <w:bCs/>
          <w:color w:val="151515"/>
          <w:sz w:val="36"/>
          <w:szCs w:val="36"/>
          <w:lang w:val="en"/>
        </w:rPr>
      </w:pPr>
      <w:r w:rsidRPr="007C71AF">
        <w:rPr>
          <w:rFonts w:ascii="Roboto" w:eastAsia="Barlow SemiBold" w:hAnsi="Roboto" w:cs="Barlow SemiBold"/>
          <w:b/>
          <w:bCs/>
          <w:color w:val="151515"/>
          <w:sz w:val="36"/>
          <w:szCs w:val="36"/>
          <w:lang w:val="en"/>
        </w:rPr>
        <w:lastRenderedPageBreak/>
        <w:t>Proposal Terms &amp; Conditions</w:t>
      </w:r>
    </w:p>
    <w:tbl>
      <w:tblPr>
        <w:tblStyle w:val="PlainTable4"/>
        <w:tblW w:w="1007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6745"/>
        <w:gridCol w:w="3325"/>
      </w:tblGrid>
      <w:tr w:rsidR="007C71AF" w:rsidRPr="00470E5E" w14:paraId="393C7421" w14:textId="77777777" w:rsidTr="007C71A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32D7220C" w14:textId="631F9288" w:rsidR="007C71AF" w:rsidRPr="002031D4" w:rsidRDefault="007C71AF" w:rsidP="007C71AF">
            <w:pPr>
              <w:rPr>
                <w:rFonts w:ascii="Roboto" w:hAnsi="Roboto"/>
                <w:b w:val="0"/>
                <w:bCs w:val="0"/>
                <w:sz w:val="28"/>
                <w:szCs w:val="28"/>
              </w:rPr>
            </w:pPr>
            <w:r>
              <w:rPr>
                <w:rFonts w:ascii="Roboto" w:hAnsi="Roboto"/>
                <w:b w:val="0"/>
                <w:bCs w:val="0"/>
                <w:sz w:val="28"/>
                <w:szCs w:val="28"/>
                <w:lang w:val="en"/>
              </w:rPr>
              <w:t xml:space="preserve">Payment Terms </w:t>
            </w:r>
            <w:r w:rsidRPr="007C71AF">
              <w:rPr>
                <w:rFonts w:ascii="Roboto" w:hAnsi="Roboto"/>
                <w:b w:val="0"/>
                <w:bCs w:val="0"/>
                <w:sz w:val="28"/>
                <w:szCs w:val="28"/>
                <w:lang w:val="en"/>
              </w:rPr>
              <w:t xml:space="preserve">– </w:t>
            </w:r>
            <w:r>
              <w:rPr>
                <w:rFonts w:ascii="Roboto" w:hAnsi="Roboto"/>
                <w:b w:val="0"/>
                <w:bCs w:val="0"/>
                <w:sz w:val="28"/>
                <w:szCs w:val="28"/>
                <w:lang w:val="en"/>
              </w:rPr>
              <w:t>Hardware &amp; Implementation</w:t>
            </w:r>
          </w:p>
        </w:tc>
        <w:tc>
          <w:tcPr>
            <w:tcW w:w="3325" w:type="dxa"/>
            <w:vAlign w:val="center"/>
          </w:tcPr>
          <w:p w14:paraId="182308A3" w14:textId="27AC8B8B" w:rsidR="007C71AF" w:rsidRPr="002031D4" w:rsidRDefault="007C71AF" w:rsidP="007C71AF">
            <w:pPr>
              <w:jc w:val="right"/>
              <w:cnfStyle w:val="100000000000" w:firstRow="1" w:lastRow="0" w:firstColumn="0" w:lastColumn="0" w:oddVBand="0" w:evenVBand="0" w:oddHBand="0" w:evenHBand="0" w:firstRowFirstColumn="0" w:firstRowLastColumn="0" w:lastRowFirstColumn="0" w:lastRowLastColumn="0"/>
              <w:rPr>
                <w:rFonts w:ascii="Roboto" w:hAnsi="Roboto"/>
                <w:sz w:val="28"/>
                <w:szCs w:val="28"/>
              </w:rPr>
            </w:pPr>
            <w:r w:rsidRPr="007C71AF">
              <w:rPr>
                <w:rFonts w:ascii="Roboto" w:hAnsi="Roboto"/>
                <w:b w:val="0"/>
                <w:bCs w:val="0"/>
                <w:sz w:val="28"/>
                <w:szCs w:val="28"/>
                <w:lang w:val="en"/>
              </w:rPr>
              <w:t>on Shipping</w:t>
            </w:r>
          </w:p>
        </w:tc>
      </w:tr>
      <w:tr w:rsidR="007C71AF" w:rsidRPr="00470E5E" w14:paraId="5BAAEB89" w14:textId="77777777" w:rsidTr="007C71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5F3FFA2B" w14:textId="75DA4F6B" w:rsidR="007C71AF" w:rsidRPr="002031D4" w:rsidRDefault="007C71AF" w:rsidP="007C71AF">
            <w:pPr>
              <w:rPr>
                <w:rFonts w:ascii="Roboto" w:hAnsi="Roboto"/>
                <w:b w:val="0"/>
                <w:bCs w:val="0"/>
                <w:sz w:val="28"/>
                <w:szCs w:val="28"/>
              </w:rPr>
            </w:pPr>
            <w:r>
              <w:rPr>
                <w:rFonts w:ascii="Roboto" w:hAnsi="Roboto"/>
                <w:b w:val="0"/>
                <w:bCs w:val="0"/>
                <w:sz w:val="28"/>
                <w:szCs w:val="28"/>
              </w:rPr>
              <w:t>Software</w:t>
            </w:r>
          </w:p>
        </w:tc>
        <w:tc>
          <w:tcPr>
            <w:tcW w:w="3325" w:type="dxa"/>
            <w:vAlign w:val="center"/>
          </w:tcPr>
          <w:p w14:paraId="465C76FA" w14:textId="21722E03" w:rsidR="007C71AF" w:rsidRPr="002031D4" w:rsidRDefault="007C71AF" w:rsidP="007C71AF">
            <w:pPr>
              <w:jc w:val="right"/>
              <w:cnfStyle w:val="000000100000" w:firstRow="0" w:lastRow="0" w:firstColumn="0" w:lastColumn="0" w:oddVBand="0" w:evenVBand="0" w:oddHBand="1" w:evenHBand="0" w:firstRowFirstColumn="0" w:firstRowLastColumn="0" w:lastRowFirstColumn="0" w:lastRowLastColumn="0"/>
              <w:rPr>
                <w:rFonts w:ascii="Roboto" w:hAnsi="Roboto"/>
                <w:sz w:val="28"/>
                <w:szCs w:val="28"/>
              </w:rPr>
            </w:pPr>
            <w:r w:rsidRPr="007C71AF">
              <w:rPr>
                <w:rFonts w:ascii="Roboto" w:hAnsi="Roboto"/>
                <w:sz w:val="28"/>
                <w:szCs w:val="28"/>
                <w:lang w:val="en"/>
              </w:rPr>
              <w:t>$</w:t>
            </w:r>
            <w:proofErr w:type="gramStart"/>
            <w:r w:rsidRPr="007C71AF">
              <w:rPr>
                <w:rFonts w:ascii="Roboto" w:hAnsi="Roboto"/>
                <w:sz w:val="28"/>
                <w:szCs w:val="28"/>
                <w:lang w:val="en"/>
              </w:rPr>
              <w:t>X.XX</w:t>
            </w:r>
            <w:proofErr w:type="gramEnd"/>
          </w:p>
        </w:tc>
      </w:tr>
      <w:tr w:rsidR="007C71AF" w:rsidRPr="00470E5E" w14:paraId="4FC703A4" w14:textId="77777777" w:rsidTr="007C71AF">
        <w:trPr>
          <w:trHeight w:val="432"/>
        </w:trPr>
        <w:tc>
          <w:tcPr>
            <w:cnfStyle w:val="001000000000" w:firstRow="0" w:lastRow="0" w:firstColumn="1" w:lastColumn="0" w:oddVBand="0" w:evenVBand="0" w:oddHBand="0" w:evenHBand="0" w:firstRowFirstColumn="0" w:firstRowLastColumn="0" w:lastRowFirstColumn="0" w:lastRowLastColumn="0"/>
            <w:tcW w:w="6745" w:type="dxa"/>
            <w:vAlign w:val="center"/>
          </w:tcPr>
          <w:p w14:paraId="471AC328" w14:textId="6717D464" w:rsidR="007C71AF" w:rsidRPr="002031D4" w:rsidRDefault="007C71AF" w:rsidP="007C71AF">
            <w:pPr>
              <w:rPr>
                <w:rFonts w:ascii="Roboto" w:hAnsi="Roboto"/>
                <w:b w:val="0"/>
                <w:bCs w:val="0"/>
                <w:sz w:val="28"/>
                <w:szCs w:val="28"/>
              </w:rPr>
            </w:pPr>
            <w:r>
              <w:rPr>
                <w:rFonts w:ascii="Roboto" w:hAnsi="Roboto"/>
                <w:b w:val="0"/>
                <w:bCs w:val="0"/>
                <w:sz w:val="28"/>
                <w:szCs w:val="28"/>
              </w:rPr>
              <w:t>Target Launch Date</w:t>
            </w:r>
          </w:p>
        </w:tc>
        <w:tc>
          <w:tcPr>
            <w:tcW w:w="3325" w:type="dxa"/>
            <w:vAlign w:val="center"/>
          </w:tcPr>
          <w:p w14:paraId="7FA4FF55" w14:textId="345BECC0" w:rsidR="007C71AF" w:rsidRPr="002031D4" w:rsidRDefault="007C71AF" w:rsidP="007C71AF">
            <w:pPr>
              <w:jc w:val="right"/>
              <w:cnfStyle w:val="000000000000" w:firstRow="0" w:lastRow="0" w:firstColumn="0" w:lastColumn="0" w:oddVBand="0" w:evenVBand="0" w:oddHBand="0" w:evenHBand="0" w:firstRowFirstColumn="0" w:firstRowLastColumn="0" w:lastRowFirstColumn="0" w:lastRowLastColumn="0"/>
              <w:rPr>
                <w:rFonts w:ascii="Roboto" w:hAnsi="Roboto"/>
                <w:sz w:val="28"/>
                <w:szCs w:val="28"/>
              </w:rPr>
            </w:pPr>
            <w:r w:rsidRPr="007C71AF">
              <w:rPr>
                <w:rFonts w:ascii="Roboto" w:hAnsi="Roboto"/>
                <w:sz w:val="28"/>
                <w:szCs w:val="28"/>
                <w:lang w:val="en"/>
              </w:rPr>
              <w:t>XX/X/XXXX</w:t>
            </w:r>
          </w:p>
        </w:tc>
      </w:tr>
    </w:tbl>
    <w:p w14:paraId="68D89227" w14:textId="77777777" w:rsidR="007C71AF" w:rsidRDefault="007C71AF" w:rsidP="007C71AF">
      <w:pPr>
        <w:spacing w:after="160" w:line="360" w:lineRule="auto"/>
        <w:rPr>
          <w:rFonts w:ascii="Roboto" w:eastAsia="Roboto" w:hAnsi="Roboto" w:cs="Roboto"/>
          <w:b/>
          <w:bCs/>
          <w:color w:val="000000" w:themeColor="text1"/>
          <w:lang w:val="en"/>
        </w:rPr>
      </w:pPr>
    </w:p>
    <w:p w14:paraId="4D6E6250" w14:textId="1E38170A" w:rsidR="007C71AF" w:rsidRPr="007C71AF" w:rsidRDefault="007C71AF" w:rsidP="007C71AF">
      <w:pPr>
        <w:spacing w:after="160" w:line="360" w:lineRule="auto"/>
        <w:rPr>
          <w:rFonts w:ascii="Roboto" w:eastAsia="Roboto" w:hAnsi="Roboto" w:cs="Roboto"/>
          <w:color w:val="000000" w:themeColor="text1"/>
          <w:lang w:val="en"/>
        </w:rPr>
      </w:pPr>
      <w:r w:rsidRPr="007C71AF">
        <w:rPr>
          <w:rFonts w:ascii="Roboto" w:eastAsia="Roboto" w:hAnsi="Roboto" w:cs="Roboto"/>
          <w:color w:val="000000" w:themeColor="text1"/>
          <w:lang w:val="en"/>
        </w:rPr>
        <w:t xml:space="preserve">The above proposal reflects our best estimate of timeline and cost requirements in working with you to set up the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platform. These estimates are based upon our understanding of your business and installation needs as well as our experiences with similar customers in the past. The billing requirements may change if the scope is expanded at your request, or if the work becomes more complex than our understanding at the time of this and fees will be adjusted accordingly.</w:t>
      </w:r>
    </w:p>
    <w:p w14:paraId="09717171" w14:textId="13CD5C53" w:rsidR="007C71AF" w:rsidRPr="007C71AF" w:rsidRDefault="007C71AF" w:rsidP="007C71AF">
      <w:pPr>
        <w:spacing w:after="160" w:line="360" w:lineRule="auto"/>
        <w:rPr>
          <w:rFonts w:ascii="Roboto" w:eastAsia="Roboto" w:hAnsi="Roboto" w:cs="Roboto"/>
          <w:color w:val="000000" w:themeColor="text1"/>
          <w:lang w:val="en"/>
        </w:rPr>
      </w:pPr>
      <w:r w:rsidRPr="007C71AF">
        <w:rPr>
          <w:rFonts w:ascii="Roboto" w:eastAsia="Roboto" w:hAnsi="Roboto" w:cs="Roboto"/>
          <w:color w:val="000000" w:themeColor="text1"/>
          <w:lang w:val="en"/>
        </w:rPr>
        <w:t xml:space="preserve">The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implementation, including installation and configuration, training, and support can be executed remotely or onsite, and the cost is covered under the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Set Up Fee.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will provide remote continuous training and support both prior to launch and throughout our partnership.</w:t>
      </w:r>
    </w:p>
    <w:p w14:paraId="6019A855" w14:textId="77777777" w:rsidR="007C71AF" w:rsidRPr="007C71AF" w:rsidRDefault="007C71AF" w:rsidP="007C71AF">
      <w:pPr>
        <w:spacing w:after="160" w:line="360" w:lineRule="auto"/>
        <w:rPr>
          <w:rFonts w:ascii="Roboto" w:eastAsia="Roboto" w:hAnsi="Roboto" w:cs="Roboto"/>
          <w:color w:val="000000" w:themeColor="text1"/>
          <w:lang w:val="en"/>
        </w:rPr>
      </w:pPr>
      <w:r w:rsidRPr="007C71AF">
        <w:rPr>
          <w:rFonts w:ascii="Roboto" w:eastAsia="Roboto" w:hAnsi="Roboto" w:cs="Roboto"/>
          <w:color w:val="000000" w:themeColor="text1"/>
          <w:lang w:val="en"/>
        </w:rPr>
        <w:t xml:space="preserve">Onsite readiness is a key driver to a successful install and go-live.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does not provide wiring and cabling services and the estimates provided above do not cover cabling costs. If cabling is required, </w:t>
      </w:r>
      <w:proofErr w:type="spellStart"/>
      <w:r w:rsidRPr="007C71AF">
        <w:rPr>
          <w:rFonts w:ascii="Roboto" w:eastAsia="Roboto" w:hAnsi="Roboto" w:cs="Roboto"/>
          <w:color w:val="000000" w:themeColor="text1"/>
          <w:lang w:val="en"/>
        </w:rPr>
        <w:t>GoTab</w:t>
      </w:r>
      <w:proofErr w:type="spellEnd"/>
      <w:r w:rsidRPr="007C71AF">
        <w:rPr>
          <w:rFonts w:ascii="Roboto" w:eastAsia="Roboto" w:hAnsi="Roboto" w:cs="Roboto"/>
          <w:color w:val="000000" w:themeColor="text1"/>
          <w:lang w:val="en"/>
        </w:rPr>
        <w:t xml:space="preserve"> will recommend a local partner. </w:t>
      </w:r>
      <w:proofErr w:type="spellStart"/>
      <w:r w:rsidRPr="007C71AF">
        <w:rPr>
          <w:rFonts w:ascii="Roboto" w:eastAsia="Roboto" w:hAnsi="Roboto" w:cs="Roboto"/>
          <w:color w:val="000000" w:themeColor="text1"/>
          <w:lang w:val="en"/>
        </w:rPr>
        <w:t>GoTab’s</w:t>
      </w:r>
      <w:proofErr w:type="spellEnd"/>
      <w:r w:rsidRPr="007C71AF">
        <w:rPr>
          <w:rFonts w:ascii="Roboto" w:eastAsia="Roboto" w:hAnsi="Roboto" w:cs="Roboto"/>
          <w:color w:val="000000" w:themeColor="text1"/>
          <w:lang w:val="en"/>
        </w:rPr>
        <w:t xml:space="preserve"> site readiness requirements can be found HERE. </w:t>
      </w:r>
      <w:proofErr w:type="gramStart"/>
      <w:r w:rsidRPr="007C71AF">
        <w:rPr>
          <w:rFonts w:ascii="Roboto" w:eastAsia="Roboto" w:hAnsi="Roboto" w:cs="Roboto"/>
          <w:color w:val="000000" w:themeColor="text1"/>
          <w:lang w:val="en"/>
        </w:rPr>
        <w:t>In the event that</w:t>
      </w:r>
      <w:proofErr w:type="gramEnd"/>
      <w:r w:rsidRPr="007C71AF">
        <w:rPr>
          <w:rFonts w:ascii="Roboto" w:eastAsia="Roboto" w:hAnsi="Roboto" w:cs="Roboto"/>
          <w:color w:val="000000" w:themeColor="text1"/>
          <w:lang w:val="en"/>
        </w:rPr>
        <w:t xml:space="preserve"> our deployment engineers arrive onsite and are unable to install the system because requirements were not met, then a service fee will be assessed. </w:t>
      </w:r>
    </w:p>
    <w:p w14:paraId="7EE7535D" w14:textId="77777777" w:rsidR="007C71AF" w:rsidRPr="007C71AF" w:rsidRDefault="007C71AF" w:rsidP="007C71AF">
      <w:pPr>
        <w:spacing w:line="360" w:lineRule="auto"/>
        <w:rPr>
          <w:rFonts w:ascii="Roboto" w:eastAsia="Roboto" w:hAnsi="Roboto" w:cs="Roboto"/>
          <w:color w:val="000000" w:themeColor="text1"/>
          <w:lang w:val="en"/>
        </w:rPr>
      </w:pPr>
    </w:p>
    <w:p w14:paraId="0B760DC6" w14:textId="18A32EFA" w:rsidR="007C71AF" w:rsidRPr="007C71AF" w:rsidRDefault="007C71AF" w:rsidP="007C71AF">
      <w:pPr>
        <w:spacing w:line="360" w:lineRule="auto"/>
        <w:rPr>
          <w:rFonts w:ascii="Roboto" w:eastAsia="Roboto" w:hAnsi="Roboto" w:cs="Roboto"/>
          <w:i/>
          <w:iCs/>
          <w:color w:val="000000" w:themeColor="text1"/>
          <w:sz w:val="20"/>
          <w:szCs w:val="20"/>
          <w:lang w:val="en"/>
        </w:rPr>
      </w:pPr>
      <w:r w:rsidRPr="007C71AF">
        <w:rPr>
          <w:rFonts w:ascii="Roboto" w:eastAsia="Roboto" w:hAnsi="Roboto" w:cs="Roboto"/>
          <w:i/>
          <w:iCs/>
          <w:color w:val="000000" w:themeColor="text1"/>
          <w:sz w:val="20"/>
          <w:szCs w:val="20"/>
          <w:lang w:val="en"/>
        </w:rPr>
        <w:t>The prices quoted above are valid until the expiration date MM/DD/YYYY.</w:t>
      </w:r>
    </w:p>
    <w:p w14:paraId="4AFB297D" w14:textId="72605CF4" w:rsidR="007C71AF" w:rsidRPr="007C71AF" w:rsidRDefault="007C71AF" w:rsidP="007C71AF">
      <w:pPr>
        <w:spacing w:line="360" w:lineRule="auto"/>
        <w:rPr>
          <w:rFonts w:ascii="Roboto" w:eastAsia="Roboto" w:hAnsi="Roboto" w:cs="Roboto"/>
          <w:i/>
          <w:iCs/>
          <w:color w:val="000000" w:themeColor="text1"/>
          <w:sz w:val="20"/>
          <w:szCs w:val="20"/>
          <w:lang w:val="en"/>
        </w:rPr>
      </w:pPr>
      <w:r w:rsidRPr="007C71AF">
        <w:rPr>
          <w:rFonts w:ascii="Roboto" w:eastAsia="Roboto" w:hAnsi="Roboto" w:cs="Roboto"/>
          <w:i/>
          <w:iCs/>
          <w:color w:val="000000" w:themeColor="text1"/>
          <w:sz w:val="20"/>
          <w:szCs w:val="20"/>
          <w:lang w:val="en"/>
        </w:rPr>
        <w:t>The proposal is an estimate, subject to change and does not include sales tax or shipping.</w:t>
      </w:r>
    </w:p>
    <w:p w14:paraId="75DAE1CA" w14:textId="77777777" w:rsidR="007C71AF" w:rsidRPr="007C71AF" w:rsidRDefault="007C71AF" w:rsidP="007C71AF">
      <w:pPr>
        <w:spacing w:line="360" w:lineRule="auto"/>
        <w:rPr>
          <w:rFonts w:ascii="Roboto" w:eastAsia="Roboto" w:hAnsi="Roboto" w:cs="Roboto"/>
          <w:i/>
          <w:iCs/>
          <w:color w:val="000000" w:themeColor="text1"/>
          <w:sz w:val="20"/>
          <w:szCs w:val="20"/>
          <w:lang w:val="en"/>
        </w:rPr>
      </w:pPr>
    </w:p>
    <w:p w14:paraId="207381F8" w14:textId="349ACD19" w:rsidR="007C71AF" w:rsidRDefault="007C71AF" w:rsidP="007C71AF">
      <w:pPr>
        <w:spacing w:line="360" w:lineRule="auto"/>
        <w:rPr>
          <w:rFonts w:ascii="Roboto" w:eastAsia="Roboto" w:hAnsi="Roboto" w:cs="Roboto"/>
          <w:color w:val="151515"/>
          <w:sz w:val="20"/>
          <w:szCs w:val="20"/>
          <w:lang w:val="en"/>
        </w:rPr>
      </w:pPr>
      <w:r w:rsidRPr="007C71AF">
        <w:rPr>
          <w:rFonts w:ascii="Roboto" w:eastAsia="Roboto" w:hAnsi="Roboto" w:cs="Roboto"/>
          <w:color w:val="000000" w:themeColor="text1"/>
          <w:sz w:val="20"/>
          <w:szCs w:val="20"/>
          <w:lang w:val="en"/>
        </w:rPr>
        <w:t xml:space="preserve">*Additional terms are detailed here: </w:t>
      </w:r>
      <w:hyperlink r:id="rId8" w:history="1">
        <w:r w:rsidRPr="007C71AF">
          <w:rPr>
            <w:rStyle w:val="Hyperlink"/>
            <w:rFonts w:ascii="Roboto" w:eastAsia="Roboto" w:hAnsi="Roboto" w:cs="Roboto"/>
            <w:sz w:val="20"/>
            <w:szCs w:val="20"/>
            <w:lang w:val="en"/>
          </w:rPr>
          <w:t>https://gotab.io/en/terms-of-use/</w:t>
        </w:r>
      </w:hyperlink>
    </w:p>
    <w:p w14:paraId="79ADC1A5" w14:textId="77777777" w:rsidR="006B21AE" w:rsidRDefault="006B21AE">
      <w:pPr>
        <w:rPr>
          <w:rFonts w:ascii="Roboto" w:eastAsia="Roboto" w:hAnsi="Roboto" w:cs="Roboto"/>
          <w:color w:val="151515"/>
          <w:sz w:val="20"/>
          <w:szCs w:val="20"/>
          <w:lang w:val="en"/>
        </w:rPr>
      </w:pPr>
      <w:r>
        <w:rPr>
          <w:rFonts w:ascii="Roboto" w:eastAsia="Roboto" w:hAnsi="Roboto" w:cs="Roboto"/>
          <w:color w:val="151515"/>
          <w:sz w:val="20"/>
          <w:szCs w:val="20"/>
          <w:lang w:val="en"/>
        </w:rPr>
        <w:br w:type="page"/>
      </w:r>
    </w:p>
    <w:p w14:paraId="3D9BB426" w14:textId="253D14CD" w:rsidR="00B247E4" w:rsidRDefault="007C71AF" w:rsidP="007C71AF">
      <w:pPr>
        <w:spacing w:line="360" w:lineRule="auto"/>
        <w:rPr>
          <w:rFonts w:ascii="Roboto" w:eastAsia="Barlow SemiBold" w:hAnsi="Roboto" w:cs="Barlow SemiBold"/>
          <w:color w:val="151515"/>
          <w:sz w:val="36"/>
          <w:szCs w:val="36"/>
          <w:lang w:val="en"/>
        </w:rPr>
      </w:pPr>
      <w:r>
        <w:rPr>
          <w:rFonts w:ascii="Roboto" w:eastAsia="Barlow SemiBold" w:hAnsi="Roboto" w:cs="Barlow SemiBold"/>
          <w:b/>
          <w:bCs/>
          <w:color w:val="151515"/>
          <w:sz w:val="36"/>
          <w:szCs w:val="36"/>
          <w:lang w:val="en"/>
        </w:rPr>
        <w:lastRenderedPageBreak/>
        <w:t xml:space="preserve">Addendum A: </w:t>
      </w:r>
      <w:r w:rsidRPr="007C71AF">
        <w:rPr>
          <w:rFonts w:ascii="Roboto" w:eastAsia="Barlow SemiBold" w:hAnsi="Roboto" w:cs="Barlow SemiBold"/>
          <w:color w:val="151515"/>
          <w:sz w:val="36"/>
          <w:szCs w:val="36"/>
          <w:lang w:val="en"/>
        </w:rPr>
        <w:t>Hardware</w:t>
      </w:r>
      <w:r w:rsidR="007358BB">
        <w:rPr>
          <w:rFonts w:ascii="Roboto" w:eastAsia="Barlow SemiBold" w:hAnsi="Roboto" w:cs="Barlow SemiBold"/>
          <w:color w:val="151515"/>
          <w:sz w:val="36"/>
          <w:szCs w:val="36"/>
          <w:lang w:val="en"/>
        </w:rPr>
        <w:t xml:space="preserve"> &amp; Integrations</w:t>
      </w:r>
      <w:r w:rsidRPr="007C71AF">
        <w:rPr>
          <w:rFonts w:ascii="Roboto" w:eastAsia="Barlow SemiBold" w:hAnsi="Roboto" w:cs="Barlow SemiBold"/>
          <w:color w:val="151515"/>
          <w:sz w:val="36"/>
          <w:szCs w:val="36"/>
          <w:lang w:val="en"/>
        </w:rPr>
        <w:t xml:space="preserve"> for </w:t>
      </w:r>
      <w:r w:rsidR="006B21AE" w:rsidRPr="007C71AF">
        <w:rPr>
          <w:rFonts w:ascii="Roboto" w:eastAsia="Barlow SemiBold" w:hAnsi="Roboto" w:cs="Barlow SemiBold"/>
          <w:color w:val="151515"/>
          <w:sz w:val="36"/>
          <w:szCs w:val="36"/>
          <w:lang w:val="en"/>
        </w:rPr>
        <w:t>Purchase</w:t>
      </w:r>
    </w:p>
    <w:p w14:paraId="55FFAAF9" w14:textId="4F9DA131" w:rsidR="007C71AF" w:rsidRDefault="007C71AF" w:rsidP="007C71AF">
      <w:pPr>
        <w:rPr>
          <w:rFonts w:ascii="Roboto" w:eastAsia="Roboto" w:hAnsi="Roboto" w:cs="Roboto"/>
          <w:color w:val="151515"/>
          <w:lang w:val="en"/>
        </w:rPr>
      </w:pPr>
    </w:p>
    <w:tbl>
      <w:tblPr>
        <w:tblStyle w:val="PlainTable4"/>
        <w:tblW w:w="10075" w:type="dxa"/>
        <w:tblCellMar>
          <w:top w:w="43" w:type="dxa"/>
          <w:bottom w:w="43" w:type="dxa"/>
        </w:tblCellMar>
        <w:tblLook w:val="06A0" w:firstRow="1" w:lastRow="0" w:firstColumn="1" w:lastColumn="0" w:noHBand="1" w:noVBand="1"/>
      </w:tblPr>
      <w:tblGrid>
        <w:gridCol w:w="8725"/>
        <w:gridCol w:w="1350"/>
      </w:tblGrid>
      <w:tr w:rsidR="00B247E4" w:rsidRPr="00470E5E" w14:paraId="1C6CAD89" w14:textId="77777777" w:rsidTr="00B247E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FF6802"/>
            <w:vAlign w:val="center"/>
          </w:tcPr>
          <w:p w14:paraId="7A940ABB" w14:textId="12F8BE7E" w:rsidR="000547C9" w:rsidRPr="00B247E4" w:rsidRDefault="000547C9" w:rsidP="006B21AE">
            <w:pPr>
              <w:jc w:val="center"/>
              <w:rPr>
                <w:rFonts w:ascii="Roboto" w:hAnsi="Roboto"/>
                <w:i/>
                <w:iCs/>
                <w:color w:val="000000" w:themeColor="text1"/>
                <w:sz w:val="28"/>
                <w:szCs w:val="28"/>
              </w:rPr>
            </w:pPr>
            <w:r w:rsidRPr="00B247E4">
              <w:rPr>
                <w:rFonts w:ascii="Roboto" w:eastAsia="Times New Roman" w:hAnsi="Roboto" w:cs="Calibri"/>
                <w:color w:val="FFFFFF" w:themeColor="background1"/>
                <w:sz w:val="28"/>
                <w:szCs w:val="28"/>
                <w:lang w:eastAsia="en-GB"/>
              </w:rPr>
              <w:t>HARDWARE</w:t>
            </w:r>
          </w:p>
        </w:tc>
      </w:tr>
      <w:tr w:rsidR="0042173D" w:rsidRPr="00470E5E" w14:paraId="27ABCF1A"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2098F997" w14:textId="2260A1E8" w:rsidR="000547C9" w:rsidRPr="00B247E4" w:rsidRDefault="000547C9" w:rsidP="006B21AE">
            <w:pPr>
              <w:jc w:val="center"/>
              <w:rPr>
                <w:rFonts w:ascii="Roboto" w:hAnsi="Roboto"/>
                <w:sz w:val="28"/>
                <w:szCs w:val="28"/>
              </w:rPr>
            </w:pPr>
            <w:r w:rsidRPr="00B247E4">
              <w:rPr>
                <w:rFonts w:ascii="Roboto" w:hAnsi="Roboto"/>
                <w:i/>
                <w:iCs/>
                <w:color w:val="000000" w:themeColor="text1"/>
                <w:sz w:val="28"/>
                <w:szCs w:val="28"/>
              </w:rPr>
              <w:t>Contactless Ordering Starter Kits</w:t>
            </w:r>
          </w:p>
        </w:tc>
      </w:tr>
      <w:tr w:rsidR="006B21AE" w:rsidRPr="00470E5E" w14:paraId="6B5D90C2"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74D4EFE5" w14:textId="77777777" w:rsidR="000547C9" w:rsidRPr="000547C9" w:rsidRDefault="000547C9" w:rsidP="006B21AE">
            <w:pPr>
              <w:rPr>
                <w:rFonts w:ascii="Roboto" w:hAnsi="Roboto"/>
                <w:sz w:val="28"/>
                <w:szCs w:val="28"/>
              </w:rPr>
            </w:pPr>
            <w:r w:rsidRPr="000547C9">
              <w:rPr>
                <w:rFonts w:ascii="Roboto" w:hAnsi="Roboto"/>
                <w:sz w:val="28"/>
                <w:szCs w:val="28"/>
              </w:rPr>
              <w:t>Digital Plus Bundle</w:t>
            </w:r>
          </w:p>
          <w:p w14:paraId="0109DC27" w14:textId="77777777" w:rsidR="000547C9" w:rsidRDefault="000547C9" w:rsidP="006B21AE">
            <w:pPr>
              <w:rPr>
                <w:rFonts w:ascii="Roboto" w:hAnsi="Roboto"/>
              </w:rPr>
            </w:pPr>
            <w:r w:rsidRPr="000547C9">
              <w:rPr>
                <w:rFonts w:ascii="Roboto" w:hAnsi="Roboto"/>
                <w:b w:val="0"/>
                <w:bCs w:val="0"/>
              </w:rPr>
              <w:t xml:space="preserve">Includes POS Terminal, Standing Mount, Handheld Payment Terminal, 10' KDS Tablet, </w:t>
            </w:r>
            <w:proofErr w:type="spellStart"/>
            <w:r w:rsidRPr="000547C9">
              <w:rPr>
                <w:rFonts w:ascii="Roboto" w:hAnsi="Roboto"/>
                <w:b w:val="0"/>
                <w:bCs w:val="0"/>
              </w:rPr>
              <w:t>GoTab</w:t>
            </w:r>
            <w:proofErr w:type="spellEnd"/>
            <w:r w:rsidRPr="000547C9">
              <w:rPr>
                <w:rFonts w:ascii="Roboto" w:hAnsi="Roboto"/>
                <w:b w:val="0"/>
                <w:bCs w:val="0"/>
              </w:rPr>
              <w:t xml:space="preserve"> Box, Thermal Printer, POS Software, Payment Processing, and 24/7 Live Support.</w:t>
            </w:r>
          </w:p>
          <w:p w14:paraId="443BC407" w14:textId="5D5E2DA4" w:rsidR="00B247E4" w:rsidRPr="002031D4" w:rsidRDefault="00B247E4" w:rsidP="006B21AE">
            <w:pPr>
              <w:rPr>
                <w:rFonts w:ascii="Roboto" w:hAnsi="Roboto"/>
                <w:b w:val="0"/>
                <w:bCs w:val="0"/>
                <w:sz w:val="28"/>
                <w:szCs w:val="28"/>
              </w:rPr>
            </w:pPr>
          </w:p>
        </w:tc>
        <w:tc>
          <w:tcPr>
            <w:tcW w:w="1350" w:type="dxa"/>
            <w:shd w:val="clear" w:color="auto" w:fill="FFFFFF" w:themeFill="background1"/>
          </w:tcPr>
          <w:p w14:paraId="43DC094C" w14:textId="14A307F5" w:rsidR="000547C9" w:rsidRPr="006B21AE" w:rsidRDefault="000547C9" w:rsidP="006B21AE">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$1,100</w:t>
            </w:r>
          </w:p>
        </w:tc>
      </w:tr>
      <w:tr w:rsidR="006B21AE" w:rsidRPr="00470E5E" w14:paraId="5BA65685"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0E983B52" w14:textId="77777777" w:rsidR="000547C9" w:rsidRPr="000547C9" w:rsidRDefault="000547C9" w:rsidP="006B21AE">
            <w:pPr>
              <w:rPr>
                <w:rFonts w:ascii="Roboto" w:hAnsi="Roboto"/>
                <w:sz w:val="28"/>
                <w:szCs w:val="28"/>
              </w:rPr>
            </w:pPr>
            <w:r w:rsidRPr="000547C9">
              <w:rPr>
                <w:rFonts w:ascii="Roboto" w:hAnsi="Roboto"/>
                <w:sz w:val="28"/>
                <w:szCs w:val="28"/>
              </w:rPr>
              <w:t>Digital Plus Bundle</w:t>
            </w:r>
          </w:p>
          <w:p w14:paraId="19B8B0AA" w14:textId="77777777" w:rsidR="000547C9" w:rsidRDefault="000547C9" w:rsidP="006B21AE">
            <w:pPr>
              <w:rPr>
                <w:rFonts w:ascii="Roboto" w:hAnsi="Roboto"/>
              </w:rPr>
            </w:pPr>
            <w:r w:rsidRPr="000547C9">
              <w:rPr>
                <w:rFonts w:ascii="Roboto" w:hAnsi="Roboto"/>
                <w:b w:val="0"/>
                <w:bCs w:val="0"/>
              </w:rPr>
              <w:t xml:space="preserve">Includes POS Terminal, Standing Mount, Handheld Payment Terminal, 10' KDS Tablet, </w:t>
            </w:r>
            <w:proofErr w:type="spellStart"/>
            <w:r w:rsidRPr="000547C9">
              <w:rPr>
                <w:rFonts w:ascii="Roboto" w:hAnsi="Roboto"/>
                <w:b w:val="0"/>
                <w:bCs w:val="0"/>
              </w:rPr>
              <w:t>GoTab</w:t>
            </w:r>
            <w:proofErr w:type="spellEnd"/>
            <w:r w:rsidRPr="000547C9">
              <w:rPr>
                <w:rFonts w:ascii="Roboto" w:hAnsi="Roboto"/>
                <w:b w:val="0"/>
                <w:bCs w:val="0"/>
              </w:rPr>
              <w:t xml:space="preserve"> Box, Thermal Printer, POS Software, Payment Processing, and 24/7 Live Support.</w:t>
            </w:r>
          </w:p>
          <w:p w14:paraId="7F874EBF" w14:textId="0536932C" w:rsidR="00B247E4" w:rsidRPr="002031D4" w:rsidRDefault="00B247E4" w:rsidP="006B21AE">
            <w:pPr>
              <w:rPr>
                <w:rFonts w:ascii="Roboto" w:hAnsi="Roboto"/>
                <w:b w:val="0"/>
                <w:bCs w:val="0"/>
                <w:sz w:val="28"/>
                <w:szCs w:val="28"/>
              </w:rPr>
            </w:pPr>
          </w:p>
        </w:tc>
        <w:tc>
          <w:tcPr>
            <w:tcW w:w="1350" w:type="dxa"/>
            <w:shd w:val="clear" w:color="auto" w:fill="FFFFFF" w:themeFill="background1"/>
          </w:tcPr>
          <w:p w14:paraId="04E4E15D" w14:textId="3DAA051F" w:rsidR="000547C9" w:rsidRPr="006B21AE" w:rsidRDefault="000547C9" w:rsidP="006B21AE">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$975</w:t>
            </w:r>
          </w:p>
        </w:tc>
      </w:tr>
      <w:tr w:rsidR="0042173D" w:rsidRPr="00470E5E" w14:paraId="6A19BA8C"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41C2D2B1" w14:textId="3A0CC3C9" w:rsidR="000547C9" w:rsidRPr="00B247E4" w:rsidRDefault="000547C9" w:rsidP="006B21AE">
            <w:pPr>
              <w:jc w:val="center"/>
              <w:rPr>
                <w:rFonts w:ascii="Roboto" w:hAnsi="Roboto"/>
                <w:color w:val="FFFFFF" w:themeColor="background1"/>
                <w:sz w:val="28"/>
                <w:szCs w:val="28"/>
              </w:rPr>
            </w:pPr>
            <w:r w:rsidRPr="00B247E4">
              <w:rPr>
                <w:rFonts w:ascii="Roboto" w:hAnsi="Roboto"/>
                <w:i/>
                <w:iCs/>
                <w:color w:val="000000" w:themeColor="text1"/>
                <w:sz w:val="28"/>
                <w:szCs w:val="28"/>
              </w:rPr>
              <w:t>POS Terminals</w:t>
            </w:r>
          </w:p>
        </w:tc>
      </w:tr>
      <w:tr w:rsidR="00B247E4" w:rsidRPr="00470E5E" w14:paraId="29F5F928"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5817F3EF" w14:textId="515321FC" w:rsidR="00B247E4" w:rsidRPr="00B247E4" w:rsidRDefault="00B247E4" w:rsidP="00B247E4">
            <w:pPr>
              <w:jc w:val="center"/>
              <w:rPr>
                <w:rFonts w:ascii="Roboto" w:hAnsi="Roboto"/>
                <w:i/>
                <w:iCs/>
                <w:lang w:val="en"/>
              </w:rPr>
            </w:pPr>
            <w:r w:rsidRPr="00B247E4">
              <w:rPr>
                <w:rFonts w:ascii="Roboto" w:hAnsi="Roboto"/>
                <w:b w:val="0"/>
                <w:bCs w:val="0"/>
                <w:i/>
                <w:iCs/>
                <w:lang w:val="en"/>
              </w:rPr>
              <w:t>Shipping rates are standardized at $25 and are included in the price of all items.</w:t>
            </w:r>
          </w:p>
        </w:tc>
      </w:tr>
      <w:tr w:rsidR="00B247E4" w:rsidRPr="00470E5E" w14:paraId="6B70E280"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6AACE0BD" w14:textId="77777777" w:rsidR="000547C9" w:rsidRDefault="006B21AE" w:rsidP="006B21AE">
            <w:pPr>
              <w:rPr>
                <w:rFonts w:ascii="Roboto" w:hAnsi="Roboto"/>
              </w:rPr>
            </w:pPr>
            <w:r w:rsidRPr="007358BB">
              <w:rPr>
                <w:rFonts w:ascii="Roboto" w:hAnsi="Roboto"/>
                <w:sz w:val="28"/>
                <w:szCs w:val="28"/>
              </w:rPr>
              <w:t>15.6" POS Terminal</w:t>
            </w:r>
            <w:r w:rsidRPr="006B21AE">
              <w:rPr>
                <w:rFonts w:ascii="Roboto" w:hAnsi="Roboto"/>
                <w:i/>
                <w:iCs/>
                <w:sz w:val="28"/>
                <w:szCs w:val="28"/>
              </w:rPr>
              <w:br/>
            </w:r>
            <w:r w:rsidRPr="006B21AE">
              <w:rPr>
                <w:rFonts w:ascii="Roboto" w:hAnsi="Roboto"/>
                <w:b w:val="0"/>
                <w:bCs w:val="0"/>
              </w:rPr>
              <w:t xml:space="preserve">This sturdy 15.6″ high-definition screen with waterproofing front display and </w:t>
            </w:r>
            <w:proofErr w:type="gramStart"/>
            <w:r w:rsidRPr="006B21AE">
              <w:rPr>
                <w:rFonts w:ascii="Roboto" w:hAnsi="Roboto"/>
                <w:b w:val="0"/>
                <w:bCs w:val="0"/>
              </w:rPr>
              <w:t>10 point</w:t>
            </w:r>
            <w:proofErr w:type="gramEnd"/>
            <w:r w:rsidRPr="006B21AE">
              <w:rPr>
                <w:rFonts w:ascii="Roboto" w:hAnsi="Roboto"/>
                <w:b w:val="0"/>
                <w:bCs w:val="0"/>
              </w:rPr>
              <w:t xml:space="preserve"> capacitive touch, allows for a quick and easy POS experience. Its </w:t>
            </w:r>
            <w:proofErr w:type="gramStart"/>
            <w:r w:rsidRPr="006B21AE">
              <w:rPr>
                <w:rFonts w:ascii="Roboto" w:hAnsi="Roboto"/>
                <w:b w:val="0"/>
                <w:bCs w:val="0"/>
              </w:rPr>
              <w:t>4 core</w:t>
            </w:r>
            <w:proofErr w:type="gramEnd"/>
            <w:r w:rsidRPr="006B21AE">
              <w:rPr>
                <w:rFonts w:ascii="Roboto" w:hAnsi="Roboto"/>
                <w:b w:val="0"/>
                <w:bCs w:val="0"/>
              </w:rPr>
              <w:t xml:space="preserve"> processor enables quick tap responsiveness to enable your staff to spend less time at the POS station and more time focusing on customers. The versatile VESA mounting allows your POS stations to be wall-mounted, on a countertop stand or positioned any way you see fit with any VESA mount. This device runs on Android 9 and is upgradable and maintainable to allow you the peace of mind for the future.</w:t>
            </w:r>
          </w:p>
          <w:p w14:paraId="59928DEE" w14:textId="2EB180F4" w:rsidR="00B247E4" w:rsidRPr="002031D4" w:rsidRDefault="00B247E4" w:rsidP="006B21AE">
            <w:pPr>
              <w:rPr>
                <w:rFonts w:ascii="Roboto" w:hAnsi="Roboto"/>
                <w:b w:val="0"/>
                <w:bCs w:val="0"/>
                <w:sz w:val="28"/>
                <w:szCs w:val="28"/>
              </w:rPr>
            </w:pPr>
          </w:p>
        </w:tc>
        <w:tc>
          <w:tcPr>
            <w:tcW w:w="1350" w:type="dxa"/>
            <w:shd w:val="clear" w:color="auto" w:fill="FFFFFF" w:themeFill="background1"/>
          </w:tcPr>
          <w:p w14:paraId="665BD114" w14:textId="3765EF06" w:rsidR="000547C9" w:rsidRPr="006B21AE" w:rsidRDefault="000547C9" w:rsidP="006B21AE">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sidR="006B21AE" w:rsidRPr="006B21AE">
              <w:rPr>
                <w:rFonts w:ascii="Roboto" w:hAnsi="Roboto"/>
                <w:b/>
                <w:bCs/>
                <w:sz w:val="28"/>
                <w:szCs w:val="28"/>
              </w:rPr>
              <w:t>5</w:t>
            </w:r>
            <w:r w:rsidRPr="006B21AE">
              <w:rPr>
                <w:rFonts w:ascii="Roboto" w:hAnsi="Roboto"/>
                <w:b/>
                <w:bCs/>
                <w:sz w:val="28"/>
                <w:szCs w:val="28"/>
              </w:rPr>
              <w:t>00</w:t>
            </w:r>
          </w:p>
        </w:tc>
      </w:tr>
      <w:tr w:rsidR="0042173D" w:rsidRPr="00470E5E" w14:paraId="3D04DBC5"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55E43426" w14:textId="77777777" w:rsidR="000547C9" w:rsidRDefault="006B21AE" w:rsidP="006B21AE">
            <w:pPr>
              <w:rPr>
                <w:rFonts w:ascii="Roboto" w:hAnsi="Roboto"/>
              </w:rPr>
            </w:pPr>
            <w:r w:rsidRPr="007358BB">
              <w:rPr>
                <w:rFonts w:ascii="Roboto" w:hAnsi="Roboto"/>
                <w:sz w:val="28"/>
                <w:szCs w:val="28"/>
              </w:rPr>
              <w:t>Payment Terminal</w:t>
            </w:r>
            <w:r w:rsidRPr="006B21AE">
              <w:rPr>
                <w:rFonts w:ascii="Roboto" w:hAnsi="Roboto"/>
                <w:i/>
                <w:iCs/>
                <w:sz w:val="28"/>
                <w:szCs w:val="28"/>
              </w:rPr>
              <w:br/>
            </w:r>
            <w:r w:rsidRPr="006B21AE">
              <w:rPr>
                <w:rFonts w:ascii="Roboto" w:hAnsi="Roboto"/>
                <w:b w:val="0"/>
                <w:bCs w:val="0"/>
              </w:rPr>
              <w:t xml:space="preserve">A powerful handheld payment terminal to process physical credit cards. Can be used with POS Terminal Station, a Hand-Held Ordering Tablet, or any other </w:t>
            </w:r>
            <w:proofErr w:type="spellStart"/>
            <w:r w:rsidRPr="006B21AE">
              <w:rPr>
                <w:rFonts w:ascii="Roboto" w:hAnsi="Roboto"/>
                <w:b w:val="0"/>
                <w:bCs w:val="0"/>
              </w:rPr>
              <w:t>GoTab</w:t>
            </w:r>
            <w:proofErr w:type="spellEnd"/>
            <w:r w:rsidRPr="006B21AE">
              <w:rPr>
                <w:rFonts w:ascii="Roboto" w:hAnsi="Roboto"/>
                <w:b w:val="0"/>
                <w:bCs w:val="0"/>
              </w:rPr>
              <w:t xml:space="preserve"> enabled device. This payment terminal can process cards via magnetic swipe, chip reader or contactless reader. This device quickly processes cards and allows for retail countertop services or mobile table side payment services as well.</w:t>
            </w:r>
          </w:p>
          <w:p w14:paraId="43697567" w14:textId="69329DFF" w:rsidR="00B247E4" w:rsidRPr="000547C9" w:rsidRDefault="00B247E4" w:rsidP="006B21AE">
            <w:pPr>
              <w:rPr>
                <w:rFonts w:ascii="Roboto" w:hAnsi="Roboto"/>
                <w:sz w:val="28"/>
                <w:szCs w:val="28"/>
              </w:rPr>
            </w:pPr>
          </w:p>
        </w:tc>
        <w:tc>
          <w:tcPr>
            <w:tcW w:w="1350" w:type="dxa"/>
            <w:shd w:val="clear" w:color="auto" w:fill="FFFFFF" w:themeFill="background1"/>
          </w:tcPr>
          <w:p w14:paraId="3FC9D533" w14:textId="5A290B5F" w:rsidR="000547C9" w:rsidRPr="006B21AE" w:rsidRDefault="000547C9" w:rsidP="006B21AE">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sidR="006B21AE" w:rsidRPr="006B21AE">
              <w:rPr>
                <w:rFonts w:ascii="Roboto" w:hAnsi="Roboto"/>
                <w:b/>
                <w:bCs/>
                <w:sz w:val="28"/>
                <w:szCs w:val="28"/>
              </w:rPr>
              <w:t>500</w:t>
            </w:r>
          </w:p>
        </w:tc>
      </w:tr>
      <w:tr w:rsidR="006B21AE" w:rsidRPr="00470E5E" w14:paraId="578B3CF3"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6268E1F4" w14:textId="77777777" w:rsidR="0042173D" w:rsidRDefault="006B21AE" w:rsidP="006B21AE">
            <w:pPr>
              <w:rPr>
                <w:rFonts w:ascii="Roboto" w:hAnsi="Roboto"/>
              </w:rPr>
            </w:pPr>
            <w:r w:rsidRPr="007358BB">
              <w:rPr>
                <w:rFonts w:ascii="Roboto" w:hAnsi="Roboto"/>
                <w:sz w:val="28"/>
                <w:szCs w:val="28"/>
              </w:rPr>
              <w:lastRenderedPageBreak/>
              <w:t>Mobile Ordering Terminal</w:t>
            </w:r>
            <w:r w:rsidRPr="006B21AE">
              <w:rPr>
                <w:rFonts w:ascii="Roboto" w:hAnsi="Roboto"/>
                <w:i/>
                <w:iCs/>
                <w:sz w:val="28"/>
                <w:szCs w:val="28"/>
              </w:rPr>
              <w:br/>
            </w:r>
            <w:r w:rsidRPr="006B21AE">
              <w:rPr>
                <w:rFonts w:ascii="Roboto" w:hAnsi="Roboto"/>
                <w:b w:val="0"/>
                <w:bCs w:val="0"/>
              </w:rPr>
              <w:t xml:space="preserve">This 10.1″ Amazon Fire Tablet provides the perfect mix of compact and powerful. It is lightweight and easy to carry, it allows your team to have mobile ordering capability and </w:t>
            </w:r>
            <w:proofErr w:type="spellStart"/>
            <w:r w:rsidRPr="006B21AE">
              <w:rPr>
                <w:rFonts w:ascii="Roboto" w:hAnsi="Roboto"/>
                <w:b w:val="0"/>
                <w:bCs w:val="0"/>
              </w:rPr>
              <w:t>its</w:t>
            </w:r>
            <w:proofErr w:type="spellEnd"/>
            <w:r w:rsidRPr="006B21AE">
              <w:rPr>
                <w:rFonts w:ascii="Roboto" w:hAnsi="Roboto"/>
                <w:b w:val="0"/>
                <w:bCs w:val="0"/>
              </w:rPr>
              <w:t xml:space="preserve"> easy to use. It enables your staff to have on the go ordering power to keep your team moving and guests satisfied. Allow your staff to begin tabs and then share them with the entire table to enable guests the ability to maintain their own tabs. These tablets work quickly through the </w:t>
            </w:r>
            <w:proofErr w:type="spellStart"/>
            <w:r w:rsidRPr="006B21AE">
              <w:rPr>
                <w:rFonts w:ascii="Roboto" w:hAnsi="Roboto"/>
                <w:b w:val="0"/>
                <w:bCs w:val="0"/>
              </w:rPr>
              <w:t>GoTab</w:t>
            </w:r>
            <w:proofErr w:type="spellEnd"/>
            <w:r w:rsidRPr="006B21AE">
              <w:rPr>
                <w:rFonts w:ascii="Roboto" w:hAnsi="Roboto"/>
                <w:b w:val="0"/>
                <w:bCs w:val="0"/>
              </w:rPr>
              <w:t xml:space="preserve"> POS interface to enable quick ordering and payment processing when paired with the PAX hand-held payment terminal.</w:t>
            </w:r>
          </w:p>
          <w:p w14:paraId="39B3C4D3" w14:textId="15366261" w:rsidR="00B247E4" w:rsidRPr="00B247E4" w:rsidRDefault="00B247E4" w:rsidP="006B21AE">
            <w:pPr>
              <w:rPr>
                <w:rFonts w:ascii="Roboto" w:hAnsi="Roboto"/>
                <w:b w:val="0"/>
                <w:bCs w:val="0"/>
                <w:sz w:val="28"/>
                <w:szCs w:val="28"/>
              </w:rPr>
            </w:pPr>
          </w:p>
        </w:tc>
        <w:tc>
          <w:tcPr>
            <w:tcW w:w="1350" w:type="dxa"/>
            <w:shd w:val="clear" w:color="auto" w:fill="FFFFFF" w:themeFill="background1"/>
          </w:tcPr>
          <w:p w14:paraId="4092B735" w14:textId="44FE50A9" w:rsidR="006B21AE" w:rsidRPr="006B21AE" w:rsidRDefault="006B21AE" w:rsidP="00B247E4">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$175</w:t>
            </w:r>
          </w:p>
        </w:tc>
      </w:tr>
      <w:tr w:rsidR="0042173D" w:rsidRPr="00470E5E" w14:paraId="4C515473"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079A7A45" w14:textId="2079DE1D" w:rsidR="0042173D" w:rsidRPr="00B247E4" w:rsidRDefault="0042173D" w:rsidP="0042173D">
            <w:pPr>
              <w:jc w:val="center"/>
              <w:rPr>
                <w:rFonts w:ascii="Roboto" w:hAnsi="Roboto"/>
                <w:b w:val="0"/>
                <w:bCs w:val="0"/>
                <w:sz w:val="28"/>
                <w:szCs w:val="28"/>
              </w:rPr>
            </w:pPr>
            <w:proofErr w:type="spellStart"/>
            <w:r w:rsidRPr="00B247E4">
              <w:rPr>
                <w:rFonts w:ascii="Roboto" w:hAnsi="Roboto"/>
                <w:i/>
                <w:iCs/>
                <w:color w:val="000000" w:themeColor="text1"/>
                <w:sz w:val="28"/>
                <w:szCs w:val="28"/>
              </w:rPr>
              <w:t>GoTab</w:t>
            </w:r>
            <w:proofErr w:type="spellEnd"/>
            <w:r w:rsidRPr="00B247E4">
              <w:rPr>
                <w:rFonts w:ascii="Roboto" w:hAnsi="Roboto"/>
                <w:i/>
                <w:iCs/>
                <w:color w:val="000000" w:themeColor="text1"/>
                <w:sz w:val="28"/>
                <w:szCs w:val="28"/>
              </w:rPr>
              <w:t xml:space="preserve"> Box</w:t>
            </w:r>
          </w:p>
        </w:tc>
      </w:tr>
      <w:tr w:rsidR="0042173D" w:rsidRPr="00470E5E" w14:paraId="63903317"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63754928" w14:textId="77777777" w:rsidR="0042173D" w:rsidRDefault="0042173D" w:rsidP="0042173D">
            <w:pPr>
              <w:rPr>
                <w:rFonts w:ascii="Roboto" w:hAnsi="Roboto"/>
              </w:rPr>
            </w:pPr>
            <w:proofErr w:type="spellStart"/>
            <w:r w:rsidRPr="007358BB">
              <w:rPr>
                <w:rFonts w:ascii="Roboto" w:hAnsi="Roboto"/>
                <w:sz w:val="28"/>
                <w:szCs w:val="28"/>
              </w:rPr>
              <w:t>GoTab</w:t>
            </w:r>
            <w:proofErr w:type="spellEnd"/>
            <w:r w:rsidRPr="007358BB">
              <w:rPr>
                <w:rFonts w:ascii="Roboto" w:hAnsi="Roboto"/>
                <w:sz w:val="28"/>
                <w:szCs w:val="28"/>
              </w:rPr>
              <w:t xml:space="preserve"> Box &amp; Install</w:t>
            </w:r>
            <w:r w:rsidRPr="006B21AE">
              <w:rPr>
                <w:rFonts w:ascii="Roboto" w:hAnsi="Roboto"/>
                <w:i/>
                <w:iCs/>
                <w:sz w:val="28"/>
                <w:szCs w:val="28"/>
              </w:rPr>
              <w:br/>
            </w:r>
            <w:r w:rsidRPr="006B21AE">
              <w:rPr>
                <w:rFonts w:ascii="Roboto" w:hAnsi="Roboto"/>
                <w:b w:val="0"/>
                <w:bCs w:val="0"/>
              </w:rPr>
              <w:t xml:space="preserve">This 10.1″ Amazon Fire Tablet provides the perfect mix of compact and powerful. It is lightweight and easy to carry, it allows your team to have mobile ordering capability and </w:t>
            </w:r>
            <w:proofErr w:type="spellStart"/>
            <w:r w:rsidRPr="006B21AE">
              <w:rPr>
                <w:rFonts w:ascii="Roboto" w:hAnsi="Roboto"/>
                <w:b w:val="0"/>
                <w:bCs w:val="0"/>
              </w:rPr>
              <w:t>its</w:t>
            </w:r>
            <w:proofErr w:type="spellEnd"/>
            <w:r w:rsidRPr="006B21AE">
              <w:rPr>
                <w:rFonts w:ascii="Roboto" w:hAnsi="Roboto"/>
                <w:b w:val="0"/>
                <w:bCs w:val="0"/>
              </w:rPr>
              <w:t xml:space="preserve"> easy to use. It enables your staff to have on the go ordering power to keep your team moving and guests satisfied. Allow your staff to begin tabs and then share them with the entire table to enable guests the ability to maintain their own tabs. These tablets work quickly through the </w:t>
            </w:r>
            <w:proofErr w:type="spellStart"/>
            <w:r w:rsidRPr="006B21AE">
              <w:rPr>
                <w:rFonts w:ascii="Roboto" w:hAnsi="Roboto"/>
                <w:b w:val="0"/>
                <w:bCs w:val="0"/>
              </w:rPr>
              <w:t>GoTab</w:t>
            </w:r>
            <w:proofErr w:type="spellEnd"/>
            <w:r w:rsidRPr="006B21AE">
              <w:rPr>
                <w:rFonts w:ascii="Roboto" w:hAnsi="Roboto"/>
                <w:b w:val="0"/>
                <w:bCs w:val="0"/>
              </w:rPr>
              <w:t xml:space="preserve"> POS interface to enable quick ordering and payment processing when paired with the PAX hand-held payment terminal.</w:t>
            </w:r>
          </w:p>
          <w:p w14:paraId="160EB631" w14:textId="6CB128C0" w:rsidR="00B247E4" w:rsidRDefault="00B247E4" w:rsidP="0042173D">
            <w:pPr>
              <w:rPr>
                <w:rFonts w:ascii="Roboto" w:hAnsi="Roboto"/>
                <w:i/>
                <w:iCs/>
                <w:sz w:val="28"/>
                <w:szCs w:val="28"/>
              </w:rPr>
            </w:pPr>
          </w:p>
        </w:tc>
        <w:tc>
          <w:tcPr>
            <w:tcW w:w="1350" w:type="dxa"/>
            <w:shd w:val="clear" w:color="auto" w:fill="FFFFFF" w:themeFill="background1"/>
          </w:tcPr>
          <w:p w14:paraId="4D702D8C" w14:textId="5A5AF6A7" w:rsidR="0042173D" w:rsidRPr="006B21AE" w:rsidRDefault="0042173D" w:rsidP="0042173D">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250</w:t>
            </w:r>
          </w:p>
        </w:tc>
      </w:tr>
      <w:tr w:rsidR="007358BB" w:rsidRPr="00470E5E" w14:paraId="5B739DFF"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13C72F70" w14:textId="5CA2166C" w:rsidR="007358BB" w:rsidRPr="00B247E4" w:rsidRDefault="007358BB" w:rsidP="007358BB">
            <w:pPr>
              <w:jc w:val="center"/>
              <w:rPr>
                <w:rFonts w:ascii="Roboto" w:hAnsi="Roboto"/>
                <w:b w:val="0"/>
                <w:bCs w:val="0"/>
                <w:sz w:val="28"/>
                <w:szCs w:val="28"/>
              </w:rPr>
            </w:pPr>
            <w:r w:rsidRPr="00B247E4">
              <w:rPr>
                <w:rFonts w:ascii="Roboto" w:hAnsi="Roboto"/>
                <w:i/>
                <w:iCs/>
                <w:color w:val="000000" w:themeColor="text1"/>
                <w:sz w:val="28"/>
                <w:szCs w:val="28"/>
              </w:rPr>
              <w:t>Printers</w:t>
            </w:r>
          </w:p>
        </w:tc>
      </w:tr>
      <w:tr w:rsidR="00B247E4" w:rsidRPr="00470E5E" w14:paraId="09B5C567"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tcPr>
          <w:p w14:paraId="7BFF3C35" w14:textId="1F91B5B7" w:rsidR="00B247E4" w:rsidRPr="006B21AE" w:rsidRDefault="00B247E4" w:rsidP="00B247E4">
            <w:pPr>
              <w:jc w:val="center"/>
              <w:rPr>
                <w:rFonts w:ascii="Roboto" w:hAnsi="Roboto"/>
                <w:b w:val="0"/>
                <w:bCs w:val="0"/>
                <w:sz w:val="28"/>
                <w:szCs w:val="28"/>
              </w:rPr>
            </w:pPr>
            <w:r w:rsidRPr="00B247E4">
              <w:rPr>
                <w:rFonts w:ascii="Roboto" w:hAnsi="Roboto"/>
                <w:b w:val="0"/>
                <w:bCs w:val="0"/>
                <w:i/>
                <w:iCs/>
                <w:lang w:val="en"/>
              </w:rPr>
              <w:t>Shipping rates are standardized at $25 and are included in the price of all items.</w:t>
            </w:r>
          </w:p>
        </w:tc>
      </w:tr>
      <w:tr w:rsidR="0042173D" w:rsidRPr="00470E5E" w14:paraId="4ABD0B58"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6299B92D" w14:textId="77777777" w:rsidR="0042173D" w:rsidRDefault="0042173D" w:rsidP="0042173D">
            <w:pPr>
              <w:rPr>
                <w:rFonts w:ascii="Roboto" w:hAnsi="Roboto"/>
              </w:rPr>
            </w:pPr>
            <w:proofErr w:type="spellStart"/>
            <w:r w:rsidRPr="007358BB">
              <w:rPr>
                <w:rFonts w:ascii="Roboto" w:hAnsi="Roboto"/>
                <w:sz w:val="28"/>
                <w:szCs w:val="28"/>
              </w:rPr>
              <w:t>WeeiUs</w:t>
            </w:r>
            <w:proofErr w:type="spellEnd"/>
            <w:r w:rsidRPr="007358BB">
              <w:rPr>
                <w:rFonts w:ascii="Roboto" w:hAnsi="Roboto"/>
                <w:sz w:val="28"/>
                <w:szCs w:val="28"/>
              </w:rPr>
              <w:t xml:space="preserve"> 80 MM - Thermal Printer</w:t>
            </w:r>
            <w:r w:rsidRPr="007358BB">
              <w:rPr>
                <w:rFonts w:ascii="Roboto" w:hAnsi="Roboto"/>
                <w:sz w:val="28"/>
                <w:szCs w:val="28"/>
              </w:rPr>
              <w:br/>
            </w:r>
            <w:r w:rsidRPr="007358BB">
              <w:rPr>
                <w:rFonts w:ascii="Roboto" w:hAnsi="Roboto"/>
                <w:b w:val="0"/>
                <w:bCs w:val="0"/>
              </w:rPr>
              <w:t>Thermal Receipt Printer USB Serial Ethernet/LAN Port Cashdrawer RS232 Auto Cutter Support Windows Mac ESC/POS. This printer requires an ethernet connection.</w:t>
            </w:r>
          </w:p>
          <w:p w14:paraId="4470EB17" w14:textId="1038802B" w:rsidR="00B247E4" w:rsidRPr="007358BB" w:rsidRDefault="00B247E4" w:rsidP="0042173D">
            <w:pPr>
              <w:rPr>
                <w:rFonts w:ascii="Roboto" w:hAnsi="Roboto"/>
                <w:sz w:val="28"/>
                <w:szCs w:val="28"/>
              </w:rPr>
            </w:pPr>
          </w:p>
        </w:tc>
        <w:tc>
          <w:tcPr>
            <w:tcW w:w="1350" w:type="dxa"/>
            <w:shd w:val="clear" w:color="auto" w:fill="FFFFFF" w:themeFill="background1"/>
          </w:tcPr>
          <w:p w14:paraId="3AF7AD38" w14:textId="15AF5417" w:rsidR="0042173D" w:rsidRPr="006B21AE" w:rsidRDefault="0042173D" w:rsidP="0042173D">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$1</w:t>
            </w:r>
            <w:r>
              <w:rPr>
                <w:rFonts w:ascii="Roboto" w:hAnsi="Roboto"/>
                <w:b/>
                <w:bCs/>
                <w:sz w:val="28"/>
                <w:szCs w:val="28"/>
              </w:rPr>
              <w:t>2</w:t>
            </w:r>
            <w:r w:rsidRPr="006B21AE">
              <w:rPr>
                <w:rFonts w:ascii="Roboto" w:hAnsi="Roboto"/>
                <w:b/>
                <w:bCs/>
                <w:sz w:val="28"/>
                <w:szCs w:val="28"/>
              </w:rPr>
              <w:t>5</w:t>
            </w:r>
          </w:p>
        </w:tc>
      </w:tr>
      <w:tr w:rsidR="0042173D" w:rsidRPr="00470E5E" w14:paraId="254A79BA"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3212A45E" w14:textId="77777777" w:rsidR="0042173D" w:rsidRDefault="0042173D" w:rsidP="0042173D">
            <w:pPr>
              <w:rPr>
                <w:rFonts w:ascii="Roboto" w:hAnsi="Roboto"/>
              </w:rPr>
            </w:pPr>
            <w:r w:rsidRPr="007358BB">
              <w:rPr>
                <w:rFonts w:ascii="Roboto" w:hAnsi="Roboto"/>
                <w:sz w:val="28"/>
                <w:szCs w:val="28"/>
              </w:rPr>
              <w:t>Epson TM-U220B</w:t>
            </w:r>
            <w:r w:rsidRPr="007358BB">
              <w:rPr>
                <w:rFonts w:ascii="Roboto" w:hAnsi="Roboto"/>
                <w:sz w:val="28"/>
                <w:szCs w:val="28"/>
              </w:rPr>
              <w:br/>
            </w:r>
            <w:r w:rsidRPr="007358BB">
              <w:rPr>
                <w:rFonts w:ascii="Roboto" w:hAnsi="Roboto"/>
                <w:b w:val="0"/>
                <w:bCs w:val="0"/>
              </w:rPr>
              <w:t xml:space="preserve">Dot Matrix Receipt Printer. Ethernet, </w:t>
            </w:r>
            <w:proofErr w:type="spellStart"/>
            <w:r w:rsidRPr="007358BB">
              <w:rPr>
                <w:rFonts w:ascii="Roboto" w:hAnsi="Roboto"/>
                <w:b w:val="0"/>
                <w:bCs w:val="0"/>
              </w:rPr>
              <w:t>Autocutter</w:t>
            </w:r>
            <w:proofErr w:type="spellEnd"/>
            <w:r w:rsidRPr="007358BB">
              <w:rPr>
                <w:rFonts w:ascii="Roboto" w:hAnsi="Roboto"/>
                <w:b w:val="0"/>
                <w:bCs w:val="0"/>
              </w:rPr>
              <w:t>, Power Supply Included, Dark Gray - C31C514667</w:t>
            </w:r>
          </w:p>
          <w:p w14:paraId="0B56B68B" w14:textId="4588F458" w:rsidR="00B247E4" w:rsidRPr="007358BB" w:rsidRDefault="00B247E4" w:rsidP="0042173D">
            <w:pPr>
              <w:rPr>
                <w:rFonts w:ascii="Roboto" w:hAnsi="Roboto"/>
                <w:sz w:val="28"/>
                <w:szCs w:val="28"/>
              </w:rPr>
            </w:pPr>
          </w:p>
        </w:tc>
        <w:tc>
          <w:tcPr>
            <w:tcW w:w="1350" w:type="dxa"/>
            <w:shd w:val="clear" w:color="auto" w:fill="FFFFFF" w:themeFill="background1"/>
          </w:tcPr>
          <w:p w14:paraId="18A5A227" w14:textId="0817E1F1" w:rsidR="0042173D" w:rsidRPr="006B21AE" w:rsidRDefault="0042173D" w:rsidP="0042173D">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360</w:t>
            </w:r>
          </w:p>
        </w:tc>
      </w:tr>
      <w:tr w:rsidR="0042173D" w:rsidRPr="00470E5E" w14:paraId="75E71A1C"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7FA7F36D" w14:textId="77777777" w:rsidR="00B247E4" w:rsidRDefault="0042173D" w:rsidP="0042173D">
            <w:pPr>
              <w:rPr>
                <w:rFonts w:ascii="Roboto" w:hAnsi="Roboto"/>
                <w:b w:val="0"/>
                <w:bCs w:val="0"/>
              </w:rPr>
            </w:pPr>
            <w:proofErr w:type="spellStart"/>
            <w:r w:rsidRPr="007358BB">
              <w:rPr>
                <w:rFonts w:ascii="Roboto" w:hAnsi="Roboto"/>
                <w:sz w:val="28"/>
                <w:szCs w:val="28"/>
              </w:rPr>
              <w:t>MaxStick</w:t>
            </w:r>
            <w:proofErr w:type="spellEnd"/>
            <w:r w:rsidRPr="007358BB">
              <w:rPr>
                <w:rFonts w:ascii="Roboto" w:hAnsi="Roboto"/>
                <w:sz w:val="28"/>
                <w:szCs w:val="28"/>
              </w:rPr>
              <w:t xml:space="preserve"> Adhesive Thermal Paper</w:t>
            </w:r>
            <w:r w:rsidRPr="007358BB">
              <w:rPr>
                <w:rFonts w:ascii="Roboto" w:hAnsi="Roboto"/>
                <w:sz w:val="28"/>
                <w:szCs w:val="28"/>
              </w:rPr>
              <w:br/>
            </w:r>
            <w:r w:rsidRPr="007358BB">
              <w:rPr>
                <w:rFonts w:ascii="Roboto" w:hAnsi="Roboto"/>
                <w:b w:val="0"/>
                <w:bCs w:val="0"/>
              </w:rPr>
              <w:t xml:space="preserve">Thermal printer paper with an adhesive backing that allows tickets to stick to multiple surfaces such as paper, plastic, cardboard and much more. Never </w:t>
            </w:r>
            <w:proofErr w:type="spellStart"/>
            <w:r w:rsidRPr="007358BB">
              <w:rPr>
                <w:rFonts w:ascii="Roboto" w:hAnsi="Roboto"/>
                <w:b w:val="0"/>
                <w:bCs w:val="0"/>
              </w:rPr>
              <w:t>loose</w:t>
            </w:r>
            <w:proofErr w:type="spellEnd"/>
            <w:r w:rsidRPr="007358BB">
              <w:rPr>
                <w:rFonts w:ascii="Roboto" w:hAnsi="Roboto"/>
                <w:b w:val="0"/>
                <w:bCs w:val="0"/>
              </w:rPr>
              <w:t xml:space="preserve"> your tickets again with this adhesive paper. Can be removed and reapplied to another surface.</w:t>
            </w:r>
          </w:p>
          <w:p w14:paraId="77559E0E" w14:textId="4BB87D33" w:rsidR="00B247E4" w:rsidRPr="00B247E4" w:rsidRDefault="00B247E4" w:rsidP="0042173D">
            <w:pPr>
              <w:rPr>
                <w:rFonts w:ascii="Roboto" w:hAnsi="Roboto"/>
              </w:rPr>
            </w:pPr>
          </w:p>
        </w:tc>
        <w:tc>
          <w:tcPr>
            <w:tcW w:w="1350" w:type="dxa"/>
            <w:shd w:val="clear" w:color="auto" w:fill="FFFFFF" w:themeFill="background1"/>
          </w:tcPr>
          <w:p w14:paraId="2A9D76E6" w14:textId="1C26C66F" w:rsidR="0042173D" w:rsidRPr="006B21AE" w:rsidRDefault="0042173D" w:rsidP="00B247E4">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lastRenderedPageBreak/>
              <w:t>$</w:t>
            </w:r>
            <w:r>
              <w:rPr>
                <w:rFonts w:ascii="Roboto" w:hAnsi="Roboto"/>
                <w:b/>
                <w:bCs/>
                <w:sz w:val="28"/>
                <w:szCs w:val="28"/>
              </w:rPr>
              <w:t>300</w:t>
            </w:r>
          </w:p>
        </w:tc>
      </w:tr>
      <w:tr w:rsidR="007358BB" w:rsidRPr="00470E5E" w14:paraId="494A25F3"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446DF483" w14:textId="46F28F10" w:rsidR="00B247E4" w:rsidRPr="00B247E4" w:rsidRDefault="007358BB" w:rsidP="00B247E4">
            <w:pPr>
              <w:jc w:val="center"/>
              <w:rPr>
                <w:rFonts w:ascii="Roboto" w:hAnsi="Roboto"/>
                <w:b w:val="0"/>
                <w:bCs w:val="0"/>
                <w:i/>
                <w:iCs/>
                <w:color w:val="000000" w:themeColor="text1"/>
                <w:sz w:val="28"/>
                <w:szCs w:val="28"/>
              </w:rPr>
            </w:pPr>
            <w:r w:rsidRPr="007358BB">
              <w:rPr>
                <w:rFonts w:ascii="Roboto" w:hAnsi="Roboto"/>
                <w:i/>
                <w:iCs/>
                <w:color w:val="000000" w:themeColor="text1"/>
                <w:sz w:val="28"/>
                <w:szCs w:val="28"/>
              </w:rPr>
              <w:t>KDS &amp; Concierge Tab</w:t>
            </w:r>
            <w:r w:rsidRPr="00B247E4">
              <w:rPr>
                <w:rFonts w:ascii="Roboto" w:hAnsi="Roboto"/>
                <w:i/>
                <w:iCs/>
                <w:color w:val="000000" w:themeColor="text1"/>
                <w:sz w:val="28"/>
                <w:szCs w:val="28"/>
              </w:rPr>
              <w:t>lets</w:t>
            </w:r>
          </w:p>
        </w:tc>
      </w:tr>
      <w:tr w:rsidR="00B247E4" w:rsidRPr="00470E5E" w14:paraId="4A17E626"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233BD99B" w14:textId="0A366AEE" w:rsidR="00B247E4" w:rsidRPr="00B247E4" w:rsidRDefault="00B247E4" w:rsidP="00B247E4">
            <w:pPr>
              <w:jc w:val="center"/>
              <w:rPr>
                <w:rFonts w:ascii="Roboto" w:hAnsi="Roboto"/>
                <w:i/>
                <w:iCs/>
                <w:lang w:val="en"/>
              </w:rPr>
            </w:pPr>
            <w:r w:rsidRPr="00B247E4">
              <w:rPr>
                <w:rFonts w:ascii="Roboto" w:hAnsi="Roboto"/>
                <w:b w:val="0"/>
                <w:bCs w:val="0"/>
                <w:i/>
                <w:iCs/>
                <w:lang w:val="en"/>
              </w:rPr>
              <w:t>Shipping rates are standardized at $25 and are included in the price of all items.</w:t>
            </w:r>
          </w:p>
        </w:tc>
      </w:tr>
      <w:tr w:rsidR="007358BB" w:rsidRPr="00470E5E" w14:paraId="4EB9E637"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0189C134" w14:textId="77777777" w:rsidR="007358BB" w:rsidRDefault="007358BB" w:rsidP="007358BB">
            <w:pPr>
              <w:rPr>
                <w:rFonts w:ascii="Roboto" w:hAnsi="Roboto"/>
              </w:rPr>
            </w:pPr>
            <w:r w:rsidRPr="007358BB">
              <w:rPr>
                <w:rFonts w:ascii="Roboto" w:hAnsi="Roboto"/>
                <w:sz w:val="28"/>
                <w:szCs w:val="28"/>
              </w:rPr>
              <w:t xml:space="preserve">15.6" KDS Display Screen </w:t>
            </w:r>
            <w:r w:rsidRPr="007358BB">
              <w:rPr>
                <w:rFonts w:ascii="Roboto" w:hAnsi="Roboto"/>
                <w:sz w:val="28"/>
                <w:szCs w:val="28"/>
              </w:rPr>
              <w:br/>
            </w:r>
            <w:r w:rsidRPr="007358BB">
              <w:rPr>
                <w:rFonts w:ascii="Roboto" w:hAnsi="Roboto"/>
                <w:b w:val="0"/>
                <w:bCs w:val="0"/>
              </w:rPr>
              <w:t xml:space="preserve">This sturdy 15.6″ </w:t>
            </w:r>
            <w:proofErr w:type="gramStart"/>
            <w:r w:rsidRPr="007358BB">
              <w:rPr>
                <w:rFonts w:ascii="Roboto" w:hAnsi="Roboto"/>
                <w:b w:val="0"/>
                <w:bCs w:val="0"/>
              </w:rPr>
              <w:t>high definition</w:t>
            </w:r>
            <w:proofErr w:type="gramEnd"/>
            <w:r w:rsidRPr="007358BB">
              <w:rPr>
                <w:rFonts w:ascii="Roboto" w:hAnsi="Roboto"/>
                <w:b w:val="0"/>
                <w:bCs w:val="0"/>
              </w:rPr>
              <w:t xml:space="preserve"> screen with waterproofing front display and 10 point capacitive touch, allows for a quick and easy KDS experience. Its </w:t>
            </w:r>
            <w:proofErr w:type="gramStart"/>
            <w:r w:rsidRPr="007358BB">
              <w:rPr>
                <w:rFonts w:ascii="Roboto" w:hAnsi="Roboto"/>
                <w:b w:val="0"/>
                <w:bCs w:val="0"/>
              </w:rPr>
              <w:t>4 core</w:t>
            </w:r>
            <w:proofErr w:type="gramEnd"/>
            <w:r w:rsidRPr="007358BB">
              <w:rPr>
                <w:rFonts w:ascii="Roboto" w:hAnsi="Roboto"/>
                <w:b w:val="0"/>
                <w:bCs w:val="0"/>
              </w:rPr>
              <w:t xml:space="preserve"> processor enables quick tap responsiveness to enable your staff to spend less time at the KDS station and more time focusing on customers. The versatile VESA mounting allows your KDS stations to be wall-mounted, on a countertop stand or positioned any way you see fit with any VESA mount. This device runs on Android 9 and is upgradable and maintainable to allow you the peace of mind for the future.</w:t>
            </w:r>
          </w:p>
          <w:p w14:paraId="6C43AFDB" w14:textId="4663E660" w:rsidR="00B247E4" w:rsidRPr="007358BB" w:rsidRDefault="00B247E4" w:rsidP="007358BB">
            <w:pPr>
              <w:rPr>
                <w:rFonts w:ascii="Roboto" w:hAnsi="Roboto"/>
                <w:sz w:val="28"/>
                <w:szCs w:val="28"/>
              </w:rPr>
            </w:pPr>
          </w:p>
        </w:tc>
        <w:tc>
          <w:tcPr>
            <w:tcW w:w="1350" w:type="dxa"/>
            <w:shd w:val="clear" w:color="auto" w:fill="FFFFFF" w:themeFill="background1"/>
          </w:tcPr>
          <w:p w14:paraId="7BBE4DC1" w14:textId="572A4EC3" w:rsidR="007358BB" w:rsidRPr="006B21AE" w:rsidRDefault="007358BB" w:rsidP="007358BB">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450</w:t>
            </w:r>
          </w:p>
        </w:tc>
      </w:tr>
      <w:tr w:rsidR="007358BB" w:rsidRPr="00470E5E" w14:paraId="630ACEF5"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790C977C" w14:textId="77777777" w:rsidR="007358BB" w:rsidRDefault="007358BB" w:rsidP="007358BB">
            <w:pPr>
              <w:rPr>
                <w:rFonts w:ascii="Roboto" w:hAnsi="Roboto"/>
              </w:rPr>
            </w:pPr>
            <w:r w:rsidRPr="007358BB">
              <w:rPr>
                <w:rFonts w:ascii="Roboto" w:hAnsi="Roboto"/>
                <w:sz w:val="28"/>
                <w:szCs w:val="28"/>
              </w:rPr>
              <w:t>21" KDS Display Screens</w:t>
            </w:r>
            <w:r w:rsidRPr="007358BB">
              <w:rPr>
                <w:rFonts w:ascii="Roboto" w:hAnsi="Roboto"/>
                <w:sz w:val="28"/>
                <w:szCs w:val="28"/>
              </w:rPr>
              <w:br/>
            </w:r>
            <w:r w:rsidRPr="007358BB">
              <w:rPr>
                <w:rFonts w:ascii="Roboto" w:hAnsi="Roboto"/>
                <w:b w:val="0"/>
                <w:bCs w:val="0"/>
              </w:rPr>
              <w:t xml:space="preserve">This sturdy 21″ </w:t>
            </w:r>
            <w:proofErr w:type="gramStart"/>
            <w:r w:rsidRPr="007358BB">
              <w:rPr>
                <w:rFonts w:ascii="Roboto" w:hAnsi="Roboto"/>
                <w:b w:val="0"/>
                <w:bCs w:val="0"/>
              </w:rPr>
              <w:t>high definition</w:t>
            </w:r>
            <w:proofErr w:type="gramEnd"/>
            <w:r w:rsidRPr="007358BB">
              <w:rPr>
                <w:rFonts w:ascii="Roboto" w:hAnsi="Roboto"/>
                <w:b w:val="0"/>
                <w:bCs w:val="0"/>
              </w:rPr>
              <w:t xml:space="preserve"> screen with waterproofing front display and 10 point capacitive touch, allows for a quick and easy KDS experience. Its </w:t>
            </w:r>
            <w:proofErr w:type="gramStart"/>
            <w:r w:rsidRPr="007358BB">
              <w:rPr>
                <w:rFonts w:ascii="Roboto" w:hAnsi="Roboto"/>
                <w:b w:val="0"/>
                <w:bCs w:val="0"/>
              </w:rPr>
              <w:t>4 core</w:t>
            </w:r>
            <w:proofErr w:type="gramEnd"/>
            <w:r w:rsidRPr="007358BB">
              <w:rPr>
                <w:rFonts w:ascii="Roboto" w:hAnsi="Roboto"/>
                <w:b w:val="0"/>
                <w:bCs w:val="0"/>
              </w:rPr>
              <w:t xml:space="preserve"> processor enables quick tap responsiveness to enable your staff to spend less time at the KDS station and more time focusing on customers. The versatile VESA mounting allows your KDS stations to be wall-mounted, on a countertop stand or positioned any way you see fit with any VESA mount. This device runs on Android 9 and is upgradable and maintainable to allow you the peace of mind for the future.</w:t>
            </w:r>
          </w:p>
          <w:p w14:paraId="295CCBFA" w14:textId="37ACBE48" w:rsidR="00B247E4" w:rsidRPr="007358BB" w:rsidRDefault="00B247E4" w:rsidP="007358BB">
            <w:pPr>
              <w:rPr>
                <w:rFonts w:ascii="Roboto" w:hAnsi="Roboto"/>
                <w:sz w:val="28"/>
                <w:szCs w:val="28"/>
              </w:rPr>
            </w:pPr>
          </w:p>
        </w:tc>
        <w:tc>
          <w:tcPr>
            <w:tcW w:w="1350" w:type="dxa"/>
            <w:shd w:val="clear" w:color="auto" w:fill="FFFFFF" w:themeFill="background1"/>
          </w:tcPr>
          <w:p w14:paraId="680A0265" w14:textId="3B15C0DE" w:rsidR="007358BB" w:rsidRPr="006B21AE" w:rsidRDefault="007358BB" w:rsidP="007358BB">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Pr>
                <w:rFonts w:ascii="Roboto" w:hAnsi="Roboto"/>
                <w:b/>
                <w:bCs/>
                <w:sz w:val="28"/>
                <w:szCs w:val="28"/>
              </w:rPr>
              <w:t>$500</w:t>
            </w:r>
          </w:p>
        </w:tc>
      </w:tr>
      <w:tr w:rsidR="007358BB" w:rsidRPr="00470E5E" w14:paraId="1F26EFE0"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DEEAF6" w:themeFill="accent5" w:themeFillTint="33"/>
            <w:vAlign w:val="center"/>
          </w:tcPr>
          <w:p w14:paraId="5E0FCC8C" w14:textId="0722A38E" w:rsidR="007358BB" w:rsidRPr="00B247E4" w:rsidRDefault="00B247E4" w:rsidP="007358BB">
            <w:pPr>
              <w:jc w:val="center"/>
              <w:rPr>
                <w:rFonts w:ascii="Roboto" w:hAnsi="Roboto"/>
                <w:b w:val="0"/>
                <w:bCs w:val="0"/>
                <w:sz w:val="28"/>
                <w:szCs w:val="28"/>
              </w:rPr>
            </w:pPr>
            <w:r>
              <w:rPr>
                <w:rFonts w:ascii="Roboto" w:hAnsi="Roboto"/>
                <w:i/>
                <w:iCs/>
                <w:color w:val="000000" w:themeColor="text1"/>
                <w:sz w:val="28"/>
                <w:szCs w:val="28"/>
              </w:rPr>
              <w:t>Additional Hardware</w:t>
            </w:r>
          </w:p>
        </w:tc>
      </w:tr>
      <w:tr w:rsidR="007358BB" w:rsidRPr="006B21AE" w14:paraId="2CF040DB"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8725" w:type="dxa"/>
            <w:shd w:val="clear" w:color="auto" w:fill="FFFFFF" w:themeFill="background1"/>
          </w:tcPr>
          <w:p w14:paraId="32E50319" w14:textId="31ECD8B4" w:rsidR="007358BB" w:rsidRPr="007358BB" w:rsidRDefault="007358BB" w:rsidP="00F15A69">
            <w:pPr>
              <w:rPr>
                <w:rFonts w:ascii="Roboto" w:hAnsi="Roboto"/>
                <w:sz w:val="28"/>
                <w:szCs w:val="28"/>
              </w:rPr>
            </w:pPr>
            <w:r w:rsidRPr="007358BB">
              <w:rPr>
                <w:rFonts w:ascii="Roboto" w:hAnsi="Roboto"/>
                <w:sz w:val="28"/>
                <w:szCs w:val="28"/>
              </w:rPr>
              <w:t>Cash Drawer</w:t>
            </w:r>
            <w:r w:rsidRPr="007358BB">
              <w:rPr>
                <w:rFonts w:ascii="Roboto" w:hAnsi="Roboto"/>
                <w:i/>
                <w:iCs/>
                <w:sz w:val="28"/>
                <w:szCs w:val="28"/>
              </w:rPr>
              <w:br/>
            </w:r>
            <w:r w:rsidRPr="007358BB">
              <w:rPr>
                <w:rFonts w:ascii="Roboto" w:hAnsi="Roboto"/>
                <w:b w:val="0"/>
                <w:bCs w:val="0"/>
              </w:rPr>
              <w:t>Cash Drawer with five cash slots, coin buckets and drawer kick. Must be paired with drawer kick enabled printer to operate drawer kick.</w:t>
            </w:r>
          </w:p>
        </w:tc>
        <w:tc>
          <w:tcPr>
            <w:tcW w:w="1350" w:type="dxa"/>
            <w:shd w:val="clear" w:color="auto" w:fill="FFFFFF" w:themeFill="background1"/>
          </w:tcPr>
          <w:p w14:paraId="16B4B0D3" w14:textId="6AEE6E17" w:rsidR="007358BB" w:rsidRPr="006B21AE" w:rsidRDefault="007358BB" w:rsidP="00F15A69">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100</w:t>
            </w:r>
          </w:p>
        </w:tc>
      </w:tr>
    </w:tbl>
    <w:p w14:paraId="2BBE85F6" w14:textId="251E428A" w:rsidR="00B247E4" w:rsidRDefault="00B247E4" w:rsidP="007C71AF">
      <w:pPr>
        <w:rPr>
          <w:rFonts w:ascii="Roboto" w:eastAsia="Roboto" w:hAnsi="Roboto" w:cs="Roboto"/>
          <w:color w:val="151515"/>
          <w:lang w:val="en"/>
        </w:rPr>
      </w:pPr>
    </w:p>
    <w:p w14:paraId="14EB62E1" w14:textId="77777777" w:rsidR="00B247E4" w:rsidRDefault="00B247E4" w:rsidP="007C71AF">
      <w:pPr>
        <w:rPr>
          <w:rFonts w:ascii="Roboto" w:eastAsia="Roboto" w:hAnsi="Roboto" w:cs="Roboto"/>
          <w:color w:val="151515"/>
          <w:lang w:val="en"/>
        </w:rPr>
      </w:pPr>
    </w:p>
    <w:tbl>
      <w:tblPr>
        <w:tblStyle w:val="PlainTable4"/>
        <w:tblW w:w="10075" w:type="dxa"/>
        <w:tblCellMar>
          <w:top w:w="43" w:type="dxa"/>
          <w:bottom w:w="43" w:type="dxa"/>
        </w:tblCellMar>
        <w:tblLook w:val="06A0" w:firstRow="1" w:lastRow="0" w:firstColumn="1" w:lastColumn="0" w:noHBand="1" w:noVBand="1"/>
      </w:tblPr>
      <w:tblGrid>
        <w:gridCol w:w="5037"/>
        <w:gridCol w:w="5038"/>
      </w:tblGrid>
      <w:tr w:rsidR="007358BB" w:rsidRPr="00470E5E" w14:paraId="194E980A" w14:textId="77777777" w:rsidTr="00B247E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5" w:type="dxa"/>
            <w:gridSpan w:val="2"/>
            <w:shd w:val="clear" w:color="auto" w:fill="FF6802"/>
            <w:vAlign w:val="center"/>
          </w:tcPr>
          <w:p w14:paraId="17971007" w14:textId="79047D13" w:rsidR="007358BB" w:rsidRPr="000547C9" w:rsidRDefault="007358BB" w:rsidP="00F15A69">
            <w:pPr>
              <w:jc w:val="center"/>
              <w:rPr>
                <w:rFonts w:ascii="Roboto" w:hAnsi="Roboto"/>
                <w:i/>
                <w:iCs/>
                <w:color w:val="000000" w:themeColor="text1"/>
              </w:rPr>
            </w:pPr>
            <w:r>
              <w:rPr>
                <w:rFonts w:ascii="Roboto" w:eastAsia="Times New Roman" w:hAnsi="Roboto" w:cs="Calibri"/>
                <w:color w:val="FFFFFF" w:themeColor="background1"/>
                <w:lang w:eastAsia="en-GB"/>
              </w:rPr>
              <w:t>INTEGRATIONS</w:t>
            </w:r>
          </w:p>
        </w:tc>
      </w:tr>
      <w:tr w:rsidR="007358BB" w:rsidRPr="00470E5E" w14:paraId="39C87943" w14:textId="77777777" w:rsidTr="00B247E4">
        <w:trPr>
          <w:trHeight w:val="432"/>
        </w:trPr>
        <w:tc>
          <w:tcPr>
            <w:cnfStyle w:val="001000000000" w:firstRow="0" w:lastRow="0" w:firstColumn="1" w:lastColumn="0" w:oddVBand="0" w:evenVBand="0" w:oddHBand="0" w:evenHBand="0" w:firstRowFirstColumn="0" w:firstRowLastColumn="0" w:lastRowFirstColumn="0" w:lastRowLastColumn="0"/>
            <w:tcW w:w="5037" w:type="dxa"/>
            <w:vAlign w:val="center"/>
          </w:tcPr>
          <w:p w14:paraId="25C3EA44" w14:textId="5982E75B" w:rsidR="007358BB" w:rsidRPr="007358BB" w:rsidRDefault="007358BB" w:rsidP="00CA7CB0">
            <w:pPr>
              <w:rPr>
                <w:rFonts w:ascii="Roboto" w:hAnsi="Roboto"/>
                <w:sz w:val="28"/>
                <w:szCs w:val="28"/>
              </w:rPr>
            </w:pPr>
            <w:r>
              <w:rPr>
                <w:rFonts w:ascii="Roboto" w:hAnsi="Roboto"/>
                <w:sz w:val="28"/>
                <w:szCs w:val="28"/>
              </w:rPr>
              <w:t>Omnivore Integration Fee</w:t>
            </w:r>
          </w:p>
        </w:tc>
        <w:tc>
          <w:tcPr>
            <w:tcW w:w="5038" w:type="dxa"/>
            <w:vAlign w:val="center"/>
          </w:tcPr>
          <w:p w14:paraId="728ED088" w14:textId="2B2A60EF" w:rsidR="007358BB" w:rsidRDefault="007358BB" w:rsidP="00CA7CB0">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500</w:t>
            </w:r>
            <w:r w:rsidRPr="00CA7CB0">
              <w:rPr>
                <w:rFonts w:ascii="Roboto" w:hAnsi="Roboto"/>
                <w:sz w:val="28"/>
                <w:szCs w:val="28"/>
              </w:rPr>
              <w:t>/install</w:t>
            </w:r>
          </w:p>
          <w:p w14:paraId="67FEEC9F" w14:textId="074E9F40" w:rsidR="007358BB" w:rsidRPr="006B21AE" w:rsidRDefault="007358BB" w:rsidP="00CA7CB0">
            <w:pPr>
              <w:jc w:val="right"/>
              <w:cnfStyle w:val="000000000000" w:firstRow="0" w:lastRow="0" w:firstColumn="0" w:lastColumn="0" w:oddVBand="0" w:evenVBand="0" w:oddHBand="0" w:evenHBand="0" w:firstRowFirstColumn="0" w:firstRowLastColumn="0" w:lastRowFirstColumn="0" w:lastRowLastColumn="0"/>
              <w:rPr>
                <w:rFonts w:ascii="Roboto" w:hAnsi="Roboto"/>
                <w:b/>
                <w:bCs/>
                <w:sz w:val="28"/>
                <w:szCs w:val="28"/>
              </w:rPr>
            </w:pPr>
            <w:r w:rsidRPr="006B21AE">
              <w:rPr>
                <w:rFonts w:ascii="Roboto" w:hAnsi="Roboto"/>
                <w:b/>
                <w:bCs/>
                <w:sz w:val="28"/>
                <w:szCs w:val="28"/>
              </w:rPr>
              <w:t>$</w:t>
            </w:r>
            <w:r>
              <w:rPr>
                <w:rFonts w:ascii="Roboto" w:hAnsi="Roboto"/>
                <w:b/>
                <w:bCs/>
                <w:sz w:val="28"/>
                <w:szCs w:val="28"/>
              </w:rPr>
              <w:t>50/</w:t>
            </w:r>
            <w:proofErr w:type="spellStart"/>
            <w:r>
              <w:rPr>
                <w:rFonts w:ascii="Roboto" w:hAnsi="Roboto"/>
                <w:b/>
                <w:bCs/>
                <w:sz w:val="28"/>
                <w:szCs w:val="28"/>
              </w:rPr>
              <w:t>mo</w:t>
            </w:r>
            <w:proofErr w:type="spellEnd"/>
            <w:r>
              <w:rPr>
                <w:rFonts w:ascii="Roboto" w:hAnsi="Roboto"/>
                <w:b/>
                <w:bCs/>
                <w:sz w:val="28"/>
                <w:szCs w:val="28"/>
              </w:rPr>
              <w:t xml:space="preserve"> </w:t>
            </w:r>
            <w:r w:rsidRPr="00CA7CB0">
              <w:rPr>
                <w:rFonts w:ascii="Roboto" w:hAnsi="Roboto"/>
                <w:sz w:val="28"/>
                <w:szCs w:val="28"/>
              </w:rPr>
              <w:t>monthly support</w:t>
            </w:r>
          </w:p>
        </w:tc>
      </w:tr>
    </w:tbl>
    <w:p w14:paraId="70E42392" w14:textId="77777777" w:rsidR="00CA7CB0" w:rsidRDefault="00CA7CB0" w:rsidP="00CA7CB0">
      <w:pPr>
        <w:spacing w:line="360" w:lineRule="auto"/>
        <w:rPr>
          <w:rFonts w:ascii="Roboto" w:eastAsia="Barlow SemiBold" w:hAnsi="Roboto" w:cs="Barlow SemiBold"/>
          <w:b/>
          <w:bCs/>
          <w:color w:val="151515"/>
          <w:sz w:val="36"/>
          <w:szCs w:val="36"/>
          <w:lang w:val="en"/>
        </w:rPr>
      </w:pPr>
    </w:p>
    <w:p w14:paraId="188E9178" w14:textId="77777777" w:rsidR="00B247E4" w:rsidRDefault="00B247E4">
      <w:pPr>
        <w:rPr>
          <w:rFonts w:ascii="Roboto" w:eastAsia="Barlow SemiBold" w:hAnsi="Roboto" w:cs="Barlow SemiBold"/>
          <w:b/>
          <w:bCs/>
          <w:color w:val="151515"/>
          <w:sz w:val="36"/>
          <w:szCs w:val="36"/>
          <w:lang w:val="en"/>
        </w:rPr>
      </w:pPr>
      <w:r>
        <w:rPr>
          <w:rFonts w:ascii="Roboto" w:eastAsia="Barlow SemiBold" w:hAnsi="Roboto" w:cs="Barlow SemiBold"/>
          <w:b/>
          <w:bCs/>
          <w:color w:val="151515"/>
          <w:sz w:val="36"/>
          <w:szCs w:val="36"/>
          <w:lang w:val="en"/>
        </w:rPr>
        <w:br w:type="page"/>
      </w:r>
    </w:p>
    <w:p w14:paraId="40B8BF4E" w14:textId="23B2AC74" w:rsidR="00CA7CB0" w:rsidRPr="00470E5E" w:rsidRDefault="00CA7CB0" w:rsidP="00CA7CB0">
      <w:pPr>
        <w:spacing w:line="360" w:lineRule="auto"/>
        <w:rPr>
          <w:rFonts w:ascii="Barlow" w:eastAsia="Times New Roman" w:hAnsi="Barlow" w:cs="Calibri"/>
          <w:b/>
          <w:bCs/>
          <w:color w:val="FFFFFF" w:themeColor="background1"/>
          <w:sz w:val="56"/>
          <w:szCs w:val="56"/>
          <w:lang w:eastAsia="en-GB"/>
        </w:rPr>
      </w:pPr>
      <w:r>
        <w:rPr>
          <w:rFonts w:ascii="Roboto" w:eastAsia="Barlow SemiBold" w:hAnsi="Roboto" w:cs="Barlow SemiBold"/>
          <w:b/>
          <w:bCs/>
          <w:color w:val="151515"/>
          <w:sz w:val="36"/>
          <w:szCs w:val="36"/>
          <w:lang w:val="en"/>
        </w:rPr>
        <w:lastRenderedPageBreak/>
        <w:t xml:space="preserve">Addendum B: </w:t>
      </w:r>
      <w:r>
        <w:rPr>
          <w:rFonts w:ascii="Roboto" w:eastAsia="Barlow SemiBold" w:hAnsi="Roboto" w:cs="Barlow SemiBold"/>
          <w:color w:val="151515"/>
          <w:sz w:val="36"/>
          <w:szCs w:val="36"/>
          <w:lang w:val="en"/>
        </w:rPr>
        <w:t>Implementation Steps</w:t>
      </w:r>
    </w:p>
    <w:p w14:paraId="36F7A568" w14:textId="021670C2" w:rsidR="00CA7CB0" w:rsidRPr="00CA7CB0" w:rsidRDefault="00CA7CB0" w:rsidP="00CA7CB0">
      <w:pPr>
        <w:spacing w:after="160" w:line="360" w:lineRule="auto"/>
        <w:rPr>
          <w:rFonts w:ascii="Roboto" w:eastAsia="Roboto" w:hAnsi="Roboto" w:cs="Roboto"/>
          <w:color w:val="151515"/>
          <w:sz w:val="28"/>
          <w:szCs w:val="28"/>
          <w:lang w:val="en"/>
        </w:rPr>
      </w:pPr>
      <w:r w:rsidRPr="00CA7CB0">
        <w:rPr>
          <w:rFonts w:ascii="Roboto" w:eastAsia="Roboto" w:hAnsi="Roboto" w:cs="Roboto"/>
          <w:color w:val="151515"/>
          <w:sz w:val="28"/>
          <w:szCs w:val="28"/>
          <w:lang w:val="en"/>
        </w:rPr>
        <w:t xml:space="preserve">The </w:t>
      </w:r>
      <w:proofErr w:type="spellStart"/>
      <w:r w:rsidRPr="00CA7CB0">
        <w:rPr>
          <w:rFonts w:ascii="Roboto" w:eastAsia="Roboto" w:hAnsi="Roboto" w:cs="Roboto"/>
          <w:color w:val="151515"/>
          <w:sz w:val="28"/>
          <w:szCs w:val="28"/>
          <w:lang w:val="en"/>
        </w:rPr>
        <w:t>GoTab</w:t>
      </w:r>
      <w:proofErr w:type="spellEnd"/>
      <w:r w:rsidRPr="00CA7CB0">
        <w:rPr>
          <w:rFonts w:ascii="Roboto" w:eastAsia="Roboto" w:hAnsi="Roboto" w:cs="Roboto"/>
          <w:color w:val="151515"/>
          <w:sz w:val="28"/>
          <w:szCs w:val="28"/>
          <w:lang w:val="en"/>
        </w:rPr>
        <w:t xml:space="preserve"> onboarding and implementation process typically takes approximately three weeks. Your dedicated onboarding manager will walk you through the key steps required prior to launch. These tasks include:</w:t>
      </w:r>
    </w:p>
    <w:p w14:paraId="55914A5E" w14:textId="77777777" w:rsidR="00CA7CB0" w:rsidRPr="00CA7CB0" w:rsidRDefault="00CA7CB0" w:rsidP="00CA7CB0">
      <w:pPr>
        <w:numPr>
          <w:ilvl w:val="0"/>
          <w:numId w:val="2"/>
        </w:numPr>
        <w:spacing w:after="160" w:line="276" w:lineRule="auto"/>
        <w:rPr>
          <w:rFonts w:ascii="Roboto" w:eastAsia="Roboto" w:hAnsi="Roboto" w:cs="Roboto"/>
          <w:color w:val="151515"/>
          <w:lang w:val="en"/>
        </w:rPr>
      </w:pPr>
      <w:r w:rsidRPr="00CA7CB0">
        <w:rPr>
          <w:rFonts w:ascii="Roboto" w:eastAsia="Roboto" w:hAnsi="Roboto" w:cs="Roboto"/>
          <w:b/>
          <w:color w:val="151515"/>
          <w:lang w:val="en"/>
        </w:rPr>
        <w:t>Location Configuration</w:t>
      </w:r>
      <w:r w:rsidRPr="00CA7CB0">
        <w:rPr>
          <w:rFonts w:ascii="Roboto" w:eastAsia="Roboto" w:hAnsi="Roboto" w:cs="Roboto"/>
          <w:color w:val="151515"/>
          <w:lang w:val="en"/>
        </w:rPr>
        <w:t xml:space="preserve"> - This is where you will give us information about your location, menus, and select your </w:t>
      </w:r>
      <w:proofErr w:type="spellStart"/>
      <w:r w:rsidRPr="00CA7CB0">
        <w:rPr>
          <w:rFonts w:ascii="Roboto" w:eastAsia="Roboto" w:hAnsi="Roboto" w:cs="Roboto"/>
          <w:color w:val="151515"/>
          <w:lang w:val="en"/>
        </w:rPr>
        <w:t>QRs.</w:t>
      </w:r>
      <w:proofErr w:type="spellEnd"/>
      <w:r w:rsidRPr="00CA7CB0">
        <w:rPr>
          <w:rFonts w:ascii="Roboto" w:eastAsia="Roboto" w:hAnsi="Roboto" w:cs="Roboto"/>
          <w:color w:val="151515"/>
          <w:lang w:val="en"/>
        </w:rPr>
        <w:t xml:space="preserve"> Please allow up to 14 days for QR delivery, or you can print them locally on your own.</w:t>
      </w:r>
    </w:p>
    <w:p w14:paraId="41DECBD8" w14:textId="77777777" w:rsidR="00CA7CB0" w:rsidRPr="00CA7CB0" w:rsidRDefault="00CA7CB0" w:rsidP="00CA7CB0">
      <w:pPr>
        <w:numPr>
          <w:ilvl w:val="0"/>
          <w:numId w:val="2"/>
        </w:numPr>
        <w:spacing w:after="160" w:line="276" w:lineRule="auto"/>
        <w:rPr>
          <w:rFonts w:ascii="Roboto" w:eastAsia="Roboto" w:hAnsi="Roboto" w:cs="Roboto"/>
          <w:color w:val="151515"/>
          <w:lang w:val="en"/>
        </w:rPr>
      </w:pPr>
      <w:r w:rsidRPr="00CA7CB0">
        <w:rPr>
          <w:rFonts w:ascii="Roboto" w:eastAsia="Roboto" w:hAnsi="Roboto" w:cs="Roboto"/>
          <w:b/>
          <w:color w:val="151515"/>
          <w:lang w:val="en"/>
        </w:rPr>
        <w:t>Merchant Setup</w:t>
      </w:r>
      <w:r w:rsidRPr="00CA7CB0">
        <w:rPr>
          <w:rFonts w:ascii="Roboto" w:eastAsia="Roboto" w:hAnsi="Roboto" w:cs="Roboto"/>
          <w:color w:val="151515"/>
          <w:lang w:val="en"/>
        </w:rPr>
        <w:t xml:space="preserve"> - If you have ordered PAX Payment Terminals with your </w:t>
      </w:r>
      <w:proofErr w:type="spellStart"/>
      <w:r w:rsidRPr="00CA7CB0">
        <w:rPr>
          <w:rFonts w:ascii="Roboto" w:eastAsia="Roboto" w:hAnsi="Roboto" w:cs="Roboto"/>
          <w:color w:val="151515"/>
          <w:lang w:val="en"/>
        </w:rPr>
        <w:t>GoTab</w:t>
      </w:r>
      <w:proofErr w:type="spellEnd"/>
      <w:r w:rsidRPr="00CA7CB0">
        <w:rPr>
          <w:rFonts w:ascii="Roboto" w:eastAsia="Roboto" w:hAnsi="Roboto" w:cs="Roboto"/>
          <w:color w:val="151515"/>
          <w:lang w:val="en"/>
        </w:rPr>
        <w:t xml:space="preserve"> Hardware, this application needs to be fully approved before the hardware can be shipped. Please allow up to 14 days for full approval of the application.</w:t>
      </w:r>
    </w:p>
    <w:p w14:paraId="1B3EF330" w14:textId="77777777" w:rsidR="00CA7CB0" w:rsidRPr="00CA7CB0" w:rsidRDefault="00CA7CB0" w:rsidP="00CA7CB0">
      <w:pPr>
        <w:numPr>
          <w:ilvl w:val="0"/>
          <w:numId w:val="2"/>
        </w:numPr>
        <w:spacing w:after="160" w:line="276" w:lineRule="auto"/>
        <w:rPr>
          <w:rFonts w:ascii="Roboto" w:eastAsia="Roboto" w:hAnsi="Roboto" w:cs="Roboto"/>
          <w:color w:val="151515"/>
          <w:lang w:val="en"/>
        </w:rPr>
      </w:pPr>
      <w:r w:rsidRPr="00CA7CB0">
        <w:rPr>
          <w:rFonts w:ascii="Roboto" w:eastAsia="Roboto" w:hAnsi="Roboto" w:cs="Roboto"/>
          <w:b/>
          <w:color w:val="151515"/>
          <w:lang w:val="en"/>
        </w:rPr>
        <w:t xml:space="preserve">Deployment </w:t>
      </w:r>
      <w:r w:rsidRPr="00CA7CB0">
        <w:rPr>
          <w:rFonts w:ascii="Roboto" w:eastAsia="Roboto" w:hAnsi="Roboto" w:cs="Roboto"/>
          <w:color w:val="151515"/>
          <w:lang w:val="en"/>
        </w:rPr>
        <w:t>- A member of the deployment team will reach out to you with any questions as well as schedule your installation which will be done virtually.</w:t>
      </w:r>
    </w:p>
    <w:p w14:paraId="59044A7C" w14:textId="77777777" w:rsidR="00CA7CB0" w:rsidRPr="00CA7CB0" w:rsidRDefault="00CA7CB0" w:rsidP="00CA7CB0">
      <w:pPr>
        <w:numPr>
          <w:ilvl w:val="0"/>
          <w:numId w:val="2"/>
        </w:numPr>
        <w:spacing w:after="160" w:line="276" w:lineRule="auto"/>
        <w:rPr>
          <w:rFonts w:ascii="Roboto" w:eastAsia="Roboto" w:hAnsi="Roboto" w:cs="Roboto"/>
          <w:color w:val="151515"/>
          <w:lang w:val="en"/>
        </w:rPr>
      </w:pPr>
      <w:r w:rsidRPr="00CA7CB0">
        <w:rPr>
          <w:rFonts w:ascii="Roboto" w:eastAsia="Roboto" w:hAnsi="Roboto" w:cs="Roboto"/>
          <w:b/>
          <w:color w:val="151515"/>
          <w:lang w:val="en"/>
        </w:rPr>
        <w:t>User Setup and Training</w:t>
      </w:r>
      <w:r w:rsidRPr="00CA7CB0">
        <w:rPr>
          <w:rFonts w:ascii="Roboto" w:eastAsia="Roboto" w:hAnsi="Roboto" w:cs="Roboto"/>
          <w:color w:val="151515"/>
          <w:lang w:val="en"/>
        </w:rPr>
        <w:t xml:space="preserve"> - </w:t>
      </w:r>
      <w:proofErr w:type="spellStart"/>
      <w:r w:rsidRPr="00CA7CB0">
        <w:rPr>
          <w:rFonts w:ascii="Roboto" w:eastAsia="Roboto" w:hAnsi="Roboto" w:cs="Roboto"/>
          <w:color w:val="151515"/>
          <w:lang w:val="en"/>
        </w:rPr>
        <w:t>GoTab</w:t>
      </w:r>
      <w:proofErr w:type="spellEnd"/>
      <w:r w:rsidRPr="00CA7CB0">
        <w:rPr>
          <w:rFonts w:ascii="Roboto" w:eastAsia="Roboto" w:hAnsi="Roboto" w:cs="Roboto"/>
          <w:color w:val="151515"/>
          <w:lang w:val="en"/>
        </w:rPr>
        <w:t xml:space="preserve"> provides one-hour training for managers via webinar (M/W/F each week), and additional customized, one-on-one training can also be scheduled with managers or staff as needed.</w:t>
      </w:r>
    </w:p>
    <w:p w14:paraId="4A852FC7" w14:textId="77777777" w:rsidR="007358BB" w:rsidRPr="007C71AF" w:rsidRDefault="007358BB" w:rsidP="007C71AF">
      <w:pPr>
        <w:rPr>
          <w:rFonts w:ascii="Roboto" w:eastAsia="Roboto" w:hAnsi="Roboto" w:cs="Roboto"/>
          <w:color w:val="151515"/>
          <w:lang w:val="en"/>
        </w:rPr>
      </w:pPr>
    </w:p>
    <w:sectPr w:rsidR="007358BB" w:rsidRPr="007C71AF" w:rsidSect="00CA7CB0">
      <w:headerReference w:type="default" r:id="rId9"/>
      <w:footerReference w:type="even" r:id="rId10"/>
      <w:footerReference w:type="default" r:id="rId1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40A0" w14:textId="77777777" w:rsidR="00AF6537" w:rsidRDefault="00AF6537" w:rsidP="00E67419">
      <w:r>
        <w:separator/>
      </w:r>
    </w:p>
  </w:endnote>
  <w:endnote w:type="continuationSeparator" w:id="0">
    <w:p w14:paraId="30254B76" w14:textId="77777777" w:rsidR="00AF6537" w:rsidRDefault="00AF6537" w:rsidP="00E6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rlow SemiBold">
    <w:panose1 w:val="00000700000000000000"/>
    <w:charset w:val="4D"/>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Roboto">
    <w:panose1 w:val="02000000000000000000"/>
    <w:charset w:val="00"/>
    <w:family w:val="auto"/>
    <w:pitch w:val="variable"/>
    <w:sig w:usb0="E00002FF" w:usb1="5000205B" w:usb2="0000002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683134"/>
      <w:docPartObj>
        <w:docPartGallery w:val="Page Numbers (Bottom of Page)"/>
        <w:docPartUnique/>
      </w:docPartObj>
    </w:sdtPr>
    <w:sdtEndPr>
      <w:rPr>
        <w:rStyle w:val="PageNumber"/>
      </w:rPr>
    </w:sdtEndPr>
    <w:sdtContent>
      <w:p w14:paraId="55A100A9" w14:textId="3CD713C7" w:rsidR="00CA7CB0" w:rsidRDefault="00CA7CB0" w:rsidP="00C20A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C235F6" w14:textId="77777777" w:rsidR="00CA7CB0" w:rsidRDefault="00CA7CB0" w:rsidP="00CA7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9728" w14:textId="06F2D9BF" w:rsidR="00CA7CB0" w:rsidRPr="00CA7CB0" w:rsidRDefault="00CA7CB0" w:rsidP="00CA7CB0">
    <w:pPr>
      <w:pStyle w:val="Footer"/>
      <w:framePr w:wrap="none" w:vAnchor="text" w:hAnchor="page" w:x="10001" w:y="338"/>
      <w:rPr>
        <w:rStyle w:val="PageNumber"/>
        <w:color w:val="000000" w:themeColor="text1"/>
      </w:rPr>
    </w:pPr>
  </w:p>
  <w:tbl>
    <w:tblPr>
      <w:tblStyle w:val="TableGrid"/>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4223"/>
    </w:tblGrid>
    <w:tr w:rsidR="00F226D7" w14:paraId="1BAC4568" w14:textId="77777777" w:rsidTr="009038E5">
      <w:trPr>
        <w:trHeight w:val="275"/>
      </w:trPr>
      <w:tc>
        <w:tcPr>
          <w:tcW w:w="6105" w:type="dxa"/>
        </w:tcPr>
        <w:p w14:paraId="14BCCCD7" w14:textId="77777777" w:rsidR="009038E5" w:rsidRDefault="009038E5" w:rsidP="00CA7CB0">
          <w:pPr>
            <w:pStyle w:val="Footer"/>
            <w:ind w:right="360"/>
            <w:rPr>
              <w:rFonts w:ascii="Roboto" w:hAnsi="Roboto"/>
              <w:color w:val="B7B7B7"/>
              <w:sz w:val="20"/>
              <w:szCs w:val="20"/>
              <w:highlight w:val="yellow"/>
            </w:rPr>
          </w:pPr>
        </w:p>
        <w:p w14:paraId="38D52BF4" w14:textId="5E12DD33" w:rsidR="002031D4" w:rsidRDefault="002031D4" w:rsidP="00CA7CB0">
          <w:pPr>
            <w:pStyle w:val="Footer"/>
            <w:ind w:right="360"/>
            <w:rPr>
              <w:rFonts w:ascii="Roboto" w:hAnsi="Roboto"/>
              <w:color w:val="B7B7B7"/>
              <w:sz w:val="20"/>
              <w:szCs w:val="20"/>
            </w:rPr>
          </w:pPr>
          <w:r w:rsidRPr="00CA7CB0">
            <w:rPr>
              <w:rFonts w:ascii="Roboto" w:hAnsi="Roboto"/>
              <w:color w:val="B7B7B7"/>
              <w:sz w:val="20"/>
              <w:szCs w:val="20"/>
              <w:highlight w:val="yellow"/>
            </w:rPr>
            <w:t xml:space="preserve">PROPOSAL FOR ACCOUNT </w:t>
          </w:r>
          <w:proofErr w:type="gramStart"/>
          <w:r w:rsidRPr="00CA7CB0">
            <w:rPr>
              <w:rFonts w:ascii="Roboto" w:hAnsi="Roboto"/>
              <w:color w:val="B7B7B7"/>
              <w:sz w:val="20"/>
              <w:szCs w:val="20"/>
              <w:highlight w:val="yellow"/>
            </w:rPr>
            <w:t>NAME  |</w:t>
          </w:r>
          <w:proofErr w:type="gramEnd"/>
          <w:r w:rsidRPr="00CA7CB0">
            <w:rPr>
              <w:rFonts w:ascii="Roboto" w:hAnsi="Roboto"/>
              <w:color w:val="B7B7B7"/>
              <w:sz w:val="20"/>
              <w:szCs w:val="20"/>
              <w:highlight w:val="yellow"/>
            </w:rPr>
            <w:t xml:space="preserve">  EXPIRES MM/DD/YYYY</w:t>
          </w:r>
        </w:p>
        <w:p w14:paraId="7455C23C" w14:textId="0CEA38C6" w:rsidR="00CA7CB0" w:rsidRPr="003C3580" w:rsidRDefault="00CA7CB0" w:rsidP="00CA7CB0">
          <w:pPr>
            <w:pStyle w:val="Footer"/>
            <w:rPr>
              <w:rFonts w:ascii="Roboto" w:hAnsi="Roboto"/>
              <w:color w:val="B7B7B7"/>
              <w:sz w:val="20"/>
              <w:szCs w:val="20"/>
            </w:rPr>
          </w:pPr>
          <w:r w:rsidRPr="003C3580">
            <w:rPr>
              <w:rFonts w:ascii="Roboto" w:hAnsi="Roboto"/>
              <w:color w:val="B7B7B7"/>
              <w:sz w:val="20"/>
              <w:szCs w:val="20"/>
            </w:rPr>
            <w:t>© Copyright</w:t>
          </w:r>
          <w:r>
            <w:rPr>
              <w:rFonts w:ascii="Roboto" w:hAnsi="Roboto"/>
              <w:color w:val="B7B7B7"/>
              <w:sz w:val="20"/>
              <w:szCs w:val="20"/>
            </w:rPr>
            <w:t xml:space="preserve"> 2022 </w:t>
          </w:r>
          <w:proofErr w:type="spellStart"/>
          <w:r w:rsidRPr="003C3580">
            <w:rPr>
              <w:rFonts w:ascii="Roboto" w:hAnsi="Roboto"/>
              <w:color w:val="B7B7B7"/>
              <w:sz w:val="20"/>
              <w:szCs w:val="20"/>
            </w:rPr>
            <w:t>GoTab</w:t>
          </w:r>
          <w:proofErr w:type="spellEnd"/>
          <w:r w:rsidRPr="003C3580">
            <w:rPr>
              <w:rFonts w:ascii="Roboto" w:hAnsi="Roboto"/>
              <w:color w:val="B7B7B7"/>
              <w:sz w:val="20"/>
              <w:szCs w:val="20"/>
            </w:rPr>
            <w:t>, Inc.</w:t>
          </w:r>
          <w:r>
            <w:rPr>
              <w:rFonts w:ascii="Roboto" w:hAnsi="Roboto"/>
              <w:color w:val="B7B7B7"/>
              <w:sz w:val="20"/>
              <w:szCs w:val="20"/>
            </w:rPr>
            <w:t xml:space="preserve"> </w:t>
          </w:r>
          <w:r w:rsidRPr="00F226D7">
            <w:rPr>
              <w:rFonts w:ascii="Roboto" w:hAnsi="Roboto"/>
              <w:color w:val="B7B7B7"/>
              <w:sz w:val="20"/>
              <w:szCs w:val="20"/>
            </w:rPr>
            <w:t>Privileged and Confidential</w:t>
          </w:r>
        </w:p>
      </w:tc>
      <w:tc>
        <w:tcPr>
          <w:tcW w:w="4223" w:type="dxa"/>
        </w:tcPr>
        <w:sdt>
          <w:sdtPr>
            <w:rPr>
              <w:rStyle w:val="PageNumber"/>
              <w:color w:val="000000" w:themeColor="text1"/>
            </w:rPr>
            <w:id w:val="-663083856"/>
            <w:docPartObj>
              <w:docPartGallery w:val="Page Numbers (Bottom of Page)"/>
              <w:docPartUnique/>
            </w:docPartObj>
          </w:sdtPr>
          <w:sdtEndPr>
            <w:rPr>
              <w:rStyle w:val="PageNumber"/>
              <w:rFonts w:ascii="Roboto" w:hAnsi="Roboto"/>
              <w:sz w:val="20"/>
              <w:szCs w:val="20"/>
            </w:rPr>
          </w:sdtEndPr>
          <w:sdtContent>
            <w:p w14:paraId="51474E60" w14:textId="77777777" w:rsidR="009038E5" w:rsidRDefault="009038E5" w:rsidP="00CA7CB0">
              <w:pPr>
                <w:pStyle w:val="Footer"/>
                <w:jc w:val="right"/>
                <w:rPr>
                  <w:rStyle w:val="PageNumber"/>
                  <w:color w:val="000000" w:themeColor="text1"/>
                </w:rPr>
              </w:pPr>
            </w:p>
            <w:p w14:paraId="2D982192" w14:textId="64DB6F3C" w:rsidR="00CA7CB0" w:rsidRDefault="00CA7CB0" w:rsidP="00CA7CB0">
              <w:pPr>
                <w:pStyle w:val="Footer"/>
                <w:jc w:val="right"/>
                <w:rPr>
                  <w:rStyle w:val="PageNumber"/>
                  <w:color w:val="000000" w:themeColor="text1"/>
                </w:rPr>
              </w:pPr>
              <w:r w:rsidRPr="00CA7CB0">
                <w:rPr>
                  <w:rStyle w:val="PageNumber"/>
                  <w:color w:val="000000" w:themeColor="text1"/>
                </w:rPr>
                <w:fldChar w:fldCharType="begin"/>
              </w:r>
              <w:r w:rsidRPr="00CA7CB0">
                <w:rPr>
                  <w:rStyle w:val="PageNumber"/>
                  <w:color w:val="000000" w:themeColor="text1"/>
                </w:rPr>
                <w:instrText xml:space="preserve"> PAGE </w:instrText>
              </w:r>
              <w:r w:rsidRPr="00CA7CB0">
                <w:rPr>
                  <w:rStyle w:val="PageNumber"/>
                  <w:color w:val="000000" w:themeColor="text1"/>
                </w:rPr>
                <w:fldChar w:fldCharType="separate"/>
              </w:r>
              <w:r>
                <w:rPr>
                  <w:rStyle w:val="PageNumber"/>
                  <w:color w:val="000000" w:themeColor="text1"/>
                </w:rPr>
                <w:t>2</w:t>
              </w:r>
              <w:r w:rsidRPr="00CA7CB0">
                <w:rPr>
                  <w:rStyle w:val="PageNumber"/>
                  <w:color w:val="000000" w:themeColor="text1"/>
                </w:rPr>
                <w:fldChar w:fldCharType="end"/>
              </w:r>
            </w:p>
          </w:sdtContent>
        </w:sdt>
        <w:p w14:paraId="19097A79" w14:textId="70A884F5" w:rsidR="00F226D7" w:rsidRDefault="00F226D7" w:rsidP="006B21AE">
          <w:pPr>
            <w:pStyle w:val="Footer"/>
            <w:ind w:right="-116"/>
            <w:jc w:val="right"/>
            <w:rPr>
              <w:rFonts w:ascii="Roboto" w:hAnsi="Roboto"/>
              <w:sz w:val="28"/>
              <w:szCs w:val="28"/>
            </w:rPr>
          </w:pPr>
        </w:p>
      </w:tc>
    </w:tr>
  </w:tbl>
  <w:p w14:paraId="36751F99" w14:textId="09747611" w:rsidR="0003164F" w:rsidRPr="00EC3B3F" w:rsidRDefault="0003164F" w:rsidP="009038E5">
    <w:pPr>
      <w:pStyle w:val="Footer"/>
      <w:rPr>
        <w:rFonts w:ascii="Roboto" w:hAnsi="Roboto"/>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5779" w14:textId="77777777" w:rsidR="00AF6537" w:rsidRDefault="00AF6537" w:rsidP="00E67419">
      <w:r>
        <w:separator/>
      </w:r>
    </w:p>
  </w:footnote>
  <w:footnote w:type="continuationSeparator" w:id="0">
    <w:p w14:paraId="0F8AFFD8" w14:textId="77777777" w:rsidR="00AF6537" w:rsidRDefault="00AF6537" w:rsidP="00E67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360"/>
      <w:gridCol w:w="3360"/>
      <w:gridCol w:w="3360"/>
    </w:tblGrid>
    <w:tr w:rsidR="00470E5E" w14:paraId="57F59483" w14:textId="77777777" w:rsidTr="00470E5E">
      <w:tc>
        <w:tcPr>
          <w:tcW w:w="3360" w:type="dxa"/>
          <w:tcBorders>
            <w:top w:val="nil"/>
            <w:left w:val="nil"/>
            <w:bottom w:val="nil"/>
            <w:right w:val="nil"/>
          </w:tcBorders>
        </w:tcPr>
        <w:p w14:paraId="7E5099CF" w14:textId="157EDDC3" w:rsidR="00470E5E" w:rsidRDefault="00470E5E" w:rsidP="00003B2A">
          <w:pPr>
            <w:pStyle w:val="Header"/>
            <w:ind w:hanging="117"/>
          </w:pPr>
          <w:r w:rsidRPr="00F226D7">
            <w:rPr>
              <w:noProof/>
            </w:rPr>
            <w:drawing>
              <wp:inline distT="0" distB="0" distL="0" distR="0" wp14:anchorId="3F0E4C65" wp14:editId="0D598198">
                <wp:extent cx="1190846" cy="41679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3196" cy="435118"/>
                        </a:xfrm>
                        <a:prstGeom prst="rect">
                          <a:avLst/>
                        </a:prstGeom>
                      </pic:spPr>
                    </pic:pic>
                  </a:graphicData>
                </a:graphic>
              </wp:inline>
            </w:drawing>
          </w:r>
        </w:p>
      </w:tc>
      <w:tc>
        <w:tcPr>
          <w:tcW w:w="3360" w:type="dxa"/>
          <w:tcBorders>
            <w:top w:val="nil"/>
            <w:left w:val="nil"/>
            <w:bottom w:val="nil"/>
            <w:right w:val="nil"/>
          </w:tcBorders>
        </w:tcPr>
        <w:p w14:paraId="13F7B5DF" w14:textId="7BCB61C1" w:rsidR="00470E5E" w:rsidRPr="00470E5E" w:rsidRDefault="00470E5E" w:rsidP="00470E5E">
          <w:pPr>
            <w:jc w:val="center"/>
            <w:rPr>
              <w:rFonts w:ascii="Barlow" w:eastAsia="Times New Roman" w:hAnsi="Barlow" w:cs="Calibri"/>
              <w:b/>
              <w:bCs/>
              <w:noProof/>
              <w:color w:val="000000" w:themeColor="text1"/>
              <w:lang w:eastAsia="en-GB"/>
            </w:rPr>
          </w:pPr>
        </w:p>
      </w:tc>
      <w:tc>
        <w:tcPr>
          <w:tcW w:w="3360" w:type="dxa"/>
          <w:tcBorders>
            <w:top w:val="nil"/>
            <w:left w:val="nil"/>
            <w:bottom w:val="nil"/>
            <w:right w:val="nil"/>
          </w:tcBorders>
          <w:vAlign w:val="center"/>
        </w:tcPr>
        <w:p w14:paraId="75299993" w14:textId="6CD8571E" w:rsidR="00470E5E" w:rsidRPr="00003B2A" w:rsidRDefault="00470E5E" w:rsidP="00470E5E">
          <w:pPr>
            <w:jc w:val="right"/>
            <w:rPr>
              <w:rFonts w:ascii="Barlow" w:eastAsia="Times New Roman" w:hAnsi="Barlow" w:cs="Calibri"/>
              <w:b/>
              <w:bCs/>
              <w:color w:val="000000" w:themeColor="text1"/>
              <w:sz w:val="56"/>
              <w:szCs w:val="56"/>
              <w:lang w:eastAsia="en-GB"/>
            </w:rPr>
          </w:pPr>
          <w:r w:rsidRPr="00470E5E">
            <w:rPr>
              <w:rFonts w:ascii="Barlow" w:eastAsia="Times New Roman" w:hAnsi="Barlow" w:cs="Calibri"/>
              <w:b/>
              <w:bCs/>
              <w:noProof/>
              <w:color w:val="000000" w:themeColor="text1"/>
              <w:lang w:eastAsia="en-GB"/>
            </w:rPr>
            <w:t>Partner Logo Here</w:t>
          </w:r>
        </w:p>
      </w:tc>
    </w:tr>
  </w:tbl>
  <w:p w14:paraId="2568400A" w14:textId="10B4161B" w:rsidR="00E67419" w:rsidRDefault="00E67419">
    <w:pPr>
      <w:pStyle w:val="Header"/>
    </w:pPr>
  </w:p>
  <w:p w14:paraId="67C0CCCB" w14:textId="77777777" w:rsidR="00470E5E" w:rsidRDefault="00470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B0728B"/>
    <w:multiLevelType w:val="multilevel"/>
    <w:tmpl w:val="04441A38"/>
    <w:lvl w:ilvl="0">
      <w:start w:val="1"/>
      <w:numFmt w:val="bullet"/>
      <w:lvlText w:val="●"/>
      <w:lvlJc w:val="left"/>
      <w:pPr>
        <w:ind w:left="720" w:hanging="360"/>
      </w:pPr>
      <w:rPr>
        <w:rFonts w:ascii="Barlow SemiBold" w:eastAsia="Barlow SemiBold" w:hAnsi="Barlow SemiBold" w:cs="Barlow SemiBold"/>
        <w:b w:val="0"/>
        <w:color w:val="3B71B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7C6361"/>
    <w:multiLevelType w:val="hybridMultilevel"/>
    <w:tmpl w:val="A232B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558844">
    <w:abstractNumId w:val="1"/>
  </w:num>
  <w:num w:numId="2" w16cid:durableId="941111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419"/>
    <w:rsid w:val="00003B2A"/>
    <w:rsid w:val="0003164F"/>
    <w:rsid w:val="000547C9"/>
    <w:rsid w:val="00070841"/>
    <w:rsid w:val="000C6A90"/>
    <w:rsid w:val="0010460B"/>
    <w:rsid w:val="00164B01"/>
    <w:rsid w:val="002031D4"/>
    <w:rsid w:val="0023275B"/>
    <w:rsid w:val="002B5B50"/>
    <w:rsid w:val="0035325E"/>
    <w:rsid w:val="003C3580"/>
    <w:rsid w:val="0042173D"/>
    <w:rsid w:val="00470E5E"/>
    <w:rsid w:val="00492750"/>
    <w:rsid w:val="005B1DDA"/>
    <w:rsid w:val="00652DFE"/>
    <w:rsid w:val="006B21AE"/>
    <w:rsid w:val="007358BB"/>
    <w:rsid w:val="007B1908"/>
    <w:rsid w:val="007C71AF"/>
    <w:rsid w:val="009038E5"/>
    <w:rsid w:val="009C7480"/>
    <w:rsid w:val="009D63F7"/>
    <w:rsid w:val="00A35819"/>
    <w:rsid w:val="00AC3016"/>
    <w:rsid w:val="00AC7BB7"/>
    <w:rsid w:val="00AF6537"/>
    <w:rsid w:val="00B247E4"/>
    <w:rsid w:val="00CA7CB0"/>
    <w:rsid w:val="00D379D0"/>
    <w:rsid w:val="00DE0771"/>
    <w:rsid w:val="00DF0243"/>
    <w:rsid w:val="00E67419"/>
    <w:rsid w:val="00EC3B3F"/>
    <w:rsid w:val="00EE4FAE"/>
    <w:rsid w:val="00F226D7"/>
    <w:rsid w:val="00F85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80AA9"/>
  <w15:chartTrackingRefBased/>
  <w15:docId w15:val="{44EA414C-25A9-7243-8924-9C553994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1AF"/>
    <w:pPr>
      <w:keepNext/>
      <w:keepLines/>
      <w:spacing w:line="360" w:lineRule="auto"/>
      <w:outlineLvl w:val="0"/>
    </w:pPr>
    <w:rPr>
      <w:rFonts w:ascii="Barlow SemiBold" w:eastAsia="Barlow SemiBold" w:hAnsi="Barlow SemiBold" w:cs="Barlow SemiBold"/>
      <w:color w:val="151515"/>
      <w:sz w:val="68"/>
      <w:szCs w:val="6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419"/>
    <w:pPr>
      <w:tabs>
        <w:tab w:val="center" w:pos="4680"/>
        <w:tab w:val="right" w:pos="9360"/>
      </w:tabs>
    </w:pPr>
  </w:style>
  <w:style w:type="character" w:customStyle="1" w:styleId="HeaderChar">
    <w:name w:val="Header Char"/>
    <w:basedOn w:val="DefaultParagraphFont"/>
    <w:link w:val="Header"/>
    <w:uiPriority w:val="99"/>
    <w:rsid w:val="00E67419"/>
  </w:style>
  <w:style w:type="paragraph" w:styleId="Footer">
    <w:name w:val="footer"/>
    <w:basedOn w:val="Normal"/>
    <w:link w:val="FooterChar"/>
    <w:uiPriority w:val="99"/>
    <w:unhideWhenUsed/>
    <w:rsid w:val="00E67419"/>
    <w:pPr>
      <w:tabs>
        <w:tab w:val="center" w:pos="4680"/>
        <w:tab w:val="right" w:pos="9360"/>
      </w:tabs>
    </w:pPr>
  </w:style>
  <w:style w:type="character" w:customStyle="1" w:styleId="FooterChar">
    <w:name w:val="Footer Char"/>
    <w:basedOn w:val="DefaultParagraphFont"/>
    <w:link w:val="Footer"/>
    <w:uiPriority w:val="99"/>
    <w:rsid w:val="00E67419"/>
  </w:style>
  <w:style w:type="table" w:styleId="TableGrid">
    <w:name w:val="Table Grid"/>
    <w:basedOn w:val="TableNormal"/>
    <w:uiPriority w:val="39"/>
    <w:rsid w:val="00E6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419"/>
    <w:rPr>
      <w:color w:val="0563C1"/>
      <w:u w:val="single"/>
    </w:rPr>
  </w:style>
  <w:style w:type="character" w:styleId="UnresolvedMention">
    <w:name w:val="Unresolved Mention"/>
    <w:basedOn w:val="DefaultParagraphFont"/>
    <w:uiPriority w:val="99"/>
    <w:semiHidden/>
    <w:unhideWhenUsed/>
    <w:rsid w:val="00E67419"/>
    <w:rPr>
      <w:color w:val="605E5C"/>
      <w:shd w:val="clear" w:color="auto" w:fill="E1DFDD"/>
    </w:rPr>
  </w:style>
  <w:style w:type="table" w:styleId="PlainTable4">
    <w:name w:val="Plain Table 4"/>
    <w:basedOn w:val="TableNormal"/>
    <w:uiPriority w:val="44"/>
    <w:rsid w:val="00A358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79D0"/>
    <w:pPr>
      <w:ind w:left="720"/>
      <w:contextualSpacing/>
    </w:pPr>
  </w:style>
  <w:style w:type="character" w:customStyle="1" w:styleId="Heading1Char">
    <w:name w:val="Heading 1 Char"/>
    <w:basedOn w:val="DefaultParagraphFont"/>
    <w:link w:val="Heading1"/>
    <w:uiPriority w:val="9"/>
    <w:rsid w:val="007C71AF"/>
    <w:rPr>
      <w:rFonts w:ascii="Barlow SemiBold" w:eastAsia="Barlow SemiBold" w:hAnsi="Barlow SemiBold" w:cs="Barlow SemiBold"/>
      <w:color w:val="151515"/>
      <w:sz w:val="68"/>
      <w:szCs w:val="68"/>
      <w:lang w:val="en"/>
    </w:rPr>
  </w:style>
  <w:style w:type="character" w:styleId="PageNumber">
    <w:name w:val="page number"/>
    <w:basedOn w:val="DefaultParagraphFont"/>
    <w:uiPriority w:val="99"/>
    <w:semiHidden/>
    <w:unhideWhenUsed/>
    <w:rsid w:val="00CA7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5784">
      <w:bodyDiv w:val="1"/>
      <w:marLeft w:val="0"/>
      <w:marRight w:val="0"/>
      <w:marTop w:val="0"/>
      <w:marBottom w:val="0"/>
      <w:divBdr>
        <w:top w:val="none" w:sz="0" w:space="0" w:color="auto"/>
        <w:left w:val="none" w:sz="0" w:space="0" w:color="auto"/>
        <w:bottom w:val="none" w:sz="0" w:space="0" w:color="auto"/>
        <w:right w:val="none" w:sz="0" w:space="0" w:color="auto"/>
      </w:divBdr>
    </w:div>
    <w:div w:id="1218586074">
      <w:bodyDiv w:val="1"/>
      <w:marLeft w:val="0"/>
      <w:marRight w:val="0"/>
      <w:marTop w:val="0"/>
      <w:marBottom w:val="0"/>
      <w:divBdr>
        <w:top w:val="none" w:sz="0" w:space="0" w:color="auto"/>
        <w:left w:val="none" w:sz="0" w:space="0" w:color="auto"/>
        <w:bottom w:val="none" w:sz="0" w:space="0" w:color="auto"/>
        <w:right w:val="none" w:sz="0" w:space="0" w:color="auto"/>
      </w:divBdr>
    </w:div>
    <w:div w:id="1339189051">
      <w:bodyDiv w:val="1"/>
      <w:marLeft w:val="0"/>
      <w:marRight w:val="0"/>
      <w:marTop w:val="0"/>
      <w:marBottom w:val="0"/>
      <w:divBdr>
        <w:top w:val="none" w:sz="0" w:space="0" w:color="auto"/>
        <w:left w:val="none" w:sz="0" w:space="0" w:color="auto"/>
        <w:bottom w:val="none" w:sz="0" w:space="0" w:color="auto"/>
        <w:right w:val="none" w:sz="0" w:space="0" w:color="auto"/>
      </w:divBdr>
    </w:div>
    <w:div w:id="1358853247">
      <w:bodyDiv w:val="1"/>
      <w:marLeft w:val="0"/>
      <w:marRight w:val="0"/>
      <w:marTop w:val="0"/>
      <w:marBottom w:val="0"/>
      <w:divBdr>
        <w:top w:val="none" w:sz="0" w:space="0" w:color="auto"/>
        <w:left w:val="none" w:sz="0" w:space="0" w:color="auto"/>
        <w:bottom w:val="none" w:sz="0" w:space="0" w:color="auto"/>
        <w:right w:val="none" w:sz="0" w:space="0" w:color="auto"/>
      </w:divBdr>
    </w:div>
    <w:div w:id="1720786162">
      <w:bodyDiv w:val="1"/>
      <w:marLeft w:val="0"/>
      <w:marRight w:val="0"/>
      <w:marTop w:val="0"/>
      <w:marBottom w:val="0"/>
      <w:divBdr>
        <w:top w:val="none" w:sz="0" w:space="0" w:color="auto"/>
        <w:left w:val="none" w:sz="0" w:space="0" w:color="auto"/>
        <w:bottom w:val="none" w:sz="0" w:space="0" w:color="auto"/>
        <w:right w:val="none" w:sz="0" w:space="0" w:color="auto"/>
      </w:divBdr>
    </w:div>
    <w:div w:id="20664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tab.io/en/terms-of-u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Cecily Mullen</dc:creator>
  <cp:keywords/>
  <dc:description/>
  <cp:lastModifiedBy>Cecily Mullen</cp:lastModifiedBy>
  <cp:revision>3</cp:revision>
  <cp:lastPrinted>2022-04-05T21:00:00Z</cp:lastPrinted>
  <dcterms:created xsi:type="dcterms:W3CDTF">2022-04-25T16:27:00Z</dcterms:created>
  <dcterms:modified xsi:type="dcterms:W3CDTF">2022-04-25T16:33:00Z</dcterms:modified>
</cp:coreProperties>
</file>